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A7" w:rsidRDefault="00263F57" w:rsidP="00263F57">
      <w:pPr>
        <w:jc w:val="center"/>
        <w:rPr>
          <w:rFonts w:ascii="Tahoma" w:hAnsi="Tahoma" w:cs="Tahoma"/>
          <w:b/>
          <w:sz w:val="28"/>
          <w:szCs w:val="28"/>
        </w:rPr>
      </w:pPr>
      <w:bookmarkStart w:id="0" w:name="_GoBack"/>
      <w:bookmarkEnd w:id="0"/>
      <w:r>
        <w:rPr>
          <w:rFonts w:ascii="Tahoma" w:hAnsi="Tahoma" w:cs="Tahoma"/>
          <w:b/>
          <w:sz w:val="28"/>
          <w:szCs w:val="28"/>
        </w:rPr>
        <w:t>LETTER TO PARENT GRANTING REQUEST FOR INDEPENDENT EDUCATIONAL EVALUATION (IEE) AT PUBLIC EXPENSE</w:t>
      </w:r>
    </w:p>
    <w:p w:rsidR="00263F57" w:rsidRDefault="00263F57" w:rsidP="00263F57">
      <w:pPr>
        <w:rPr>
          <w:rFonts w:ascii="Tahoma" w:hAnsi="Tahoma" w:cs="Tahoma"/>
          <w:sz w:val="28"/>
          <w:szCs w:val="28"/>
        </w:rPr>
      </w:pPr>
    </w:p>
    <w:p w:rsidR="00263F57" w:rsidRDefault="00263F57" w:rsidP="00263F57">
      <w:pPr>
        <w:rPr>
          <w:rFonts w:ascii="Tahoma" w:hAnsi="Tahoma" w:cs="Tahoma"/>
          <w:sz w:val="28"/>
          <w:szCs w:val="28"/>
        </w:rPr>
      </w:pPr>
      <w:r>
        <w:rPr>
          <w:rFonts w:ascii="Tahoma" w:hAnsi="Tahoma" w:cs="Tahoma"/>
          <w:sz w:val="28"/>
          <w:szCs w:val="28"/>
        </w:rPr>
        <w:t>Date:</w:t>
      </w:r>
    </w:p>
    <w:p w:rsidR="00263F57" w:rsidRDefault="00263F57" w:rsidP="00263F57">
      <w:pPr>
        <w:rPr>
          <w:rFonts w:ascii="Tahoma" w:hAnsi="Tahoma" w:cs="Tahoma"/>
          <w:sz w:val="28"/>
          <w:szCs w:val="28"/>
        </w:rPr>
      </w:pPr>
    </w:p>
    <w:p w:rsidR="00263F57" w:rsidRDefault="00263F57" w:rsidP="00263F57">
      <w:pPr>
        <w:rPr>
          <w:rFonts w:ascii="Tahoma" w:hAnsi="Tahoma" w:cs="Tahoma"/>
          <w:sz w:val="28"/>
          <w:szCs w:val="28"/>
        </w:rPr>
      </w:pPr>
      <w:r>
        <w:rPr>
          <w:rFonts w:ascii="Tahoma" w:hAnsi="Tahoma" w:cs="Tahoma"/>
          <w:sz w:val="28"/>
          <w:szCs w:val="28"/>
        </w:rPr>
        <w:t>Dear Parent:</w:t>
      </w:r>
    </w:p>
    <w:p w:rsidR="00263F57" w:rsidRDefault="00263F57" w:rsidP="00263F57">
      <w:pPr>
        <w:rPr>
          <w:rFonts w:ascii="Tahoma" w:hAnsi="Tahoma" w:cs="Tahoma"/>
          <w:sz w:val="28"/>
          <w:szCs w:val="28"/>
        </w:rPr>
      </w:pPr>
      <w:r>
        <w:rPr>
          <w:rFonts w:ascii="Tahoma" w:hAnsi="Tahoma" w:cs="Tahoma"/>
          <w:sz w:val="28"/>
          <w:szCs w:val="28"/>
        </w:rPr>
        <w:t>This letter is in response to your request for an independent education evaluation (IEE) at public expense for your student.</w:t>
      </w:r>
    </w:p>
    <w:p w:rsidR="00263F57" w:rsidRDefault="00263F57" w:rsidP="00263F57">
      <w:pPr>
        <w:rPr>
          <w:rFonts w:ascii="Tahoma" w:hAnsi="Tahoma" w:cs="Tahoma"/>
          <w:sz w:val="28"/>
          <w:szCs w:val="28"/>
        </w:rPr>
      </w:pPr>
      <w:r>
        <w:rPr>
          <w:rFonts w:ascii="Tahoma" w:hAnsi="Tahoma" w:cs="Tahoma"/>
          <w:sz w:val="28"/>
          <w:szCs w:val="28"/>
        </w:rPr>
        <w:t xml:space="preserve">The school district believes that the district’s evaluation of the student is appropriate and in accordance with the Michigan Administrative Rules for Special Education.  However, in an effort to resolve this matter without resorting to a due process hearing, the school district will agree to pay for an IEE under the conditions set forth in the enclosed Criteria and Procedures for Independent Educational Evaluations (IEEs).  When all of the conditions in the enclosed criteria have been met, the school distinct </w:t>
      </w:r>
      <w:r w:rsidR="004051C3">
        <w:rPr>
          <w:rFonts w:ascii="Tahoma" w:hAnsi="Tahoma" w:cs="Tahoma"/>
          <w:sz w:val="28"/>
          <w:szCs w:val="28"/>
        </w:rPr>
        <w:t>will</w:t>
      </w:r>
      <w:r>
        <w:rPr>
          <w:rFonts w:ascii="Tahoma" w:hAnsi="Tahoma" w:cs="Tahoma"/>
          <w:sz w:val="28"/>
          <w:szCs w:val="28"/>
        </w:rPr>
        <w:t xml:space="preserve"> process payment for reimbursement of that portion of the IEE which is directly related to the eligibility and/or present level of education</w:t>
      </w:r>
      <w:r w:rsidR="005F2122">
        <w:rPr>
          <w:rFonts w:ascii="Tahoma" w:hAnsi="Tahoma" w:cs="Tahoma"/>
          <w:sz w:val="28"/>
          <w:szCs w:val="28"/>
        </w:rPr>
        <w:t xml:space="preserve"> performance of </w:t>
      </w:r>
      <w:r>
        <w:rPr>
          <w:rFonts w:ascii="Tahoma" w:hAnsi="Tahoma" w:cs="Tahoma"/>
          <w:sz w:val="28"/>
          <w:szCs w:val="28"/>
        </w:rPr>
        <w:t>the student.</w:t>
      </w:r>
    </w:p>
    <w:p w:rsidR="004051C3" w:rsidRDefault="004051C3" w:rsidP="00263F57">
      <w:pPr>
        <w:rPr>
          <w:rFonts w:ascii="Tahoma" w:hAnsi="Tahoma" w:cs="Tahoma"/>
          <w:sz w:val="28"/>
          <w:szCs w:val="28"/>
        </w:rPr>
      </w:pPr>
      <w:r>
        <w:rPr>
          <w:rFonts w:ascii="Tahoma" w:hAnsi="Tahoma" w:cs="Tahoma"/>
          <w:sz w:val="28"/>
          <w:szCs w:val="28"/>
        </w:rPr>
        <w:t>If any of the conditions listed are not met, you still have the right to obtain an independent evaluation but at your own expense.  Therefore, if you or the evaluator that you have chosen has any questions about the</w:t>
      </w:r>
      <w:r w:rsidR="00120BDD">
        <w:rPr>
          <w:rFonts w:ascii="Tahoma" w:hAnsi="Tahoma" w:cs="Tahoma"/>
          <w:sz w:val="28"/>
          <w:szCs w:val="28"/>
        </w:rPr>
        <w:t xml:space="preserve"> IEE process, please contact </w:t>
      </w:r>
      <w:r>
        <w:rPr>
          <w:rFonts w:ascii="Tahoma" w:hAnsi="Tahoma" w:cs="Tahoma"/>
          <w:sz w:val="28"/>
          <w:szCs w:val="28"/>
        </w:rPr>
        <w:t xml:space="preserve">me </w:t>
      </w:r>
      <w:r w:rsidR="00120BDD">
        <w:rPr>
          <w:rFonts w:ascii="Tahoma" w:hAnsi="Tahoma" w:cs="Tahoma"/>
          <w:sz w:val="28"/>
          <w:szCs w:val="28"/>
        </w:rPr>
        <w:t>immediately</w:t>
      </w:r>
      <w:r>
        <w:rPr>
          <w:rFonts w:ascii="Tahoma" w:hAnsi="Tahoma" w:cs="Tahoma"/>
          <w:sz w:val="28"/>
          <w:szCs w:val="28"/>
        </w:rPr>
        <w:t xml:space="preserve">.  In addition, any evaluation obtained at your own </w:t>
      </w:r>
      <w:r w:rsidR="00120BDD">
        <w:rPr>
          <w:rFonts w:ascii="Tahoma" w:hAnsi="Tahoma" w:cs="Tahoma"/>
          <w:sz w:val="28"/>
          <w:szCs w:val="28"/>
        </w:rPr>
        <w:t>expense</w:t>
      </w:r>
      <w:r>
        <w:rPr>
          <w:rFonts w:ascii="Tahoma" w:hAnsi="Tahoma" w:cs="Tahoma"/>
          <w:sz w:val="28"/>
          <w:szCs w:val="28"/>
        </w:rPr>
        <w:t xml:space="preserve"> shall be considered by the IEP Team in accordance with 34 CFR §</w:t>
      </w:r>
      <w:r w:rsidR="00120BDD">
        <w:rPr>
          <w:rFonts w:ascii="Tahoma" w:hAnsi="Tahoma" w:cs="Tahoma"/>
          <w:sz w:val="28"/>
          <w:szCs w:val="28"/>
        </w:rPr>
        <w:t>300.502(c) of the regulations of the Individual with Disabilities Education Act (IDEA).</w:t>
      </w:r>
    </w:p>
    <w:p w:rsidR="00120BDD" w:rsidRDefault="00120BDD" w:rsidP="00263F57">
      <w:pPr>
        <w:rPr>
          <w:rFonts w:ascii="Tahoma" w:hAnsi="Tahoma" w:cs="Tahoma"/>
          <w:sz w:val="28"/>
          <w:szCs w:val="28"/>
        </w:rPr>
      </w:pPr>
      <w:r>
        <w:rPr>
          <w:rFonts w:ascii="Tahoma" w:hAnsi="Tahoma" w:cs="Tahoma"/>
          <w:sz w:val="28"/>
          <w:szCs w:val="28"/>
        </w:rPr>
        <w:t xml:space="preserve">A list of </w:t>
      </w:r>
      <w:r w:rsidR="00333B06">
        <w:rPr>
          <w:rFonts w:ascii="Tahoma" w:hAnsi="Tahoma" w:cs="Tahoma"/>
          <w:sz w:val="28"/>
          <w:szCs w:val="28"/>
        </w:rPr>
        <w:t xml:space="preserve">a </w:t>
      </w:r>
      <w:r>
        <w:rPr>
          <w:rFonts w:ascii="Tahoma" w:hAnsi="Tahoma" w:cs="Tahoma"/>
          <w:sz w:val="28"/>
          <w:szCs w:val="28"/>
        </w:rPr>
        <w:t>suggested source from which an IEE may be obtained is attached.  You are not restricte</w:t>
      </w:r>
      <w:r w:rsidR="00333B06">
        <w:rPr>
          <w:rFonts w:ascii="Tahoma" w:hAnsi="Tahoma" w:cs="Tahoma"/>
          <w:sz w:val="28"/>
          <w:szCs w:val="28"/>
        </w:rPr>
        <w:t xml:space="preserve">d to choosing </w:t>
      </w:r>
      <w:r w:rsidR="00C1221C">
        <w:rPr>
          <w:rFonts w:ascii="Tahoma" w:hAnsi="Tahoma" w:cs="Tahoma"/>
          <w:sz w:val="28"/>
          <w:szCs w:val="28"/>
        </w:rPr>
        <w:t>these options</w:t>
      </w:r>
      <w:r>
        <w:rPr>
          <w:rFonts w:ascii="Tahoma" w:hAnsi="Tahoma" w:cs="Tahoma"/>
          <w:sz w:val="28"/>
          <w:szCs w:val="28"/>
        </w:rPr>
        <w:t xml:space="preserve">.  However, you should consider whether the independent evaluator you choose has the credentials required by the district for conducting the evaluation you </w:t>
      </w:r>
      <w:r>
        <w:rPr>
          <w:rFonts w:ascii="Tahoma" w:hAnsi="Tahoma" w:cs="Tahoma"/>
          <w:sz w:val="28"/>
          <w:szCs w:val="28"/>
        </w:rPr>
        <w:lastRenderedPageBreak/>
        <w:t>desire.  Once the IEE has been completed, an IEP Team meeting will be convened to consider the results of the IEE.</w:t>
      </w:r>
    </w:p>
    <w:p w:rsidR="00FD5287" w:rsidRDefault="00120BDD" w:rsidP="00263F57">
      <w:pPr>
        <w:rPr>
          <w:rFonts w:ascii="Tahoma" w:hAnsi="Tahoma" w:cs="Tahoma"/>
          <w:sz w:val="28"/>
          <w:szCs w:val="28"/>
        </w:rPr>
      </w:pPr>
      <w:r w:rsidRPr="00FD5287">
        <w:rPr>
          <w:rFonts w:ascii="Tahoma" w:hAnsi="Tahoma" w:cs="Tahoma"/>
          <w:sz w:val="28"/>
          <w:szCs w:val="28"/>
        </w:rPr>
        <w:t>When you have selected an independent evaluator, please notify us by completing the attached</w:t>
      </w:r>
      <w:r w:rsidR="00544C97" w:rsidRPr="00FD5287">
        <w:rPr>
          <w:rFonts w:ascii="Tahoma" w:hAnsi="Tahoma" w:cs="Tahoma"/>
          <w:sz w:val="28"/>
          <w:szCs w:val="28"/>
        </w:rPr>
        <w:t xml:space="preserve"> consent form and returning it to me.  If you or your </w:t>
      </w:r>
      <w:r w:rsidR="00FD5287" w:rsidRPr="00FD5287">
        <w:rPr>
          <w:rFonts w:ascii="Tahoma" w:hAnsi="Tahoma" w:cs="Tahoma"/>
          <w:sz w:val="28"/>
          <w:szCs w:val="28"/>
        </w:rPr>
        <w:t>independent evaluator has any questions, please feel free to contact me.</w:t>
      </w:r>
    </w:p>
    <w:p w:rsidR="00FD5287" w:rsidRDefault="00FD5287" w:rsidP="00263F57">
      <w:pPr>
        <w:rPr>
          <w:rFonts w:ascii="Tahoma" w:hAnsi="Tahoma" w:cs="Tahoma"/>
          <w:sz w:val="28"/>
          <w:szCs w:val="28"/>
        </w:rPr>
      </w:pPr>
    </w:p>
    <w:p w:rsidR="00FD5287" w:rsidRPr="00FD5287" w:rsidRDefault="00FD5287" w:rsidP="00263F57">
      <w:pPr>
        <w:rPr>
          <w:rFonts w:ascii="Tahoma" w:hAnsi="Tahoma" w:cs="Tahoma"/>
          <w:sz w:val="28"/>
          <w:szCs w:val="28"/>
        </w:rPr>
      </w:pPr>
    </w:p>
    <w:p w:rsidR="00FD5287" w:rsidRPr="00FD5287" w:rsidRDefault="00FD5287" w:rsidP="00FD5287">
      <w:pPr>
        <w:spacing w:after="0" w:line="240" w:lineRule="auto"/>
        <w:rPr>
          <w:rFonts w:ascii="Tahoma" w:eastAsia="Times New Roman" w:hAnsi="Tahoma" w:cs="Tahoma"/>
          <w:sz w:val="28"/>
          <w:szCs w:val="28"/>
        </w:rPr>
      </w:pPr>
      <w:r w:rsidRPr="00FD5287">
        <w:rPr>
          <w:rFonts w:ascii="Tahoma" w:eastAsia="Times New Roman" w:hAnsi="Tahoma" w:cs="Tahoma"/>
          <w:color w:val="222222"/>
          <w:sz w:val="28"/>
          <w:szCs w:val="28"/>
        </w:rPr>
        <w:t>William P. Wachowiak</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Supervisor, C.E.C. Programs and Services</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Coordinator of Planning, Monitoring, and Data Collection</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School Psychologist</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C.O.O.R. Intermediate School District</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P.O. Box 827</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Roscommon Michigan</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989-275-6887</w:t>
      </w:r>
    </w:p>
    <w:p w:rsidR="00FD5287" w:rsidRPr="00FD5287" w:rsidRDefault="00FD5287" w:rsidP="00FD5287">
      <w:pPr>
        <w:spacing w:after="0" w:line="240" w:lineRule="auto"/>
        <w:rPr>
          <w:rFonts w:ascii="Tahoma" w:eastAsia="Times New Roman" w:hAnsi="Tahoma" w:cs="Tahoma"/>
          <w:color w:val="222222"/>
          <w:sz w:val="28"/>
          <w:szCs w:val="28"/>
        </w:rPr>
      </w:pPr>
      <w:r w:rsidRPr="00FD5287">
        <w:rPr>
          <w:rFonts w:ascii="Tahoma" w:eastAsia="Times New Roman" w:hAnsi="Tahoma" w:cs="Tahoma"/>
          <w:color w:val="222222"/>
          <w:sz w:val="28"/>
          <w:szCs w:val="28"/>
        </w:rPr>
        <w:t>989-390-8731 (cell)</w:t>
      </w:r>
    </w:p>
    <w:p w:rsidR="00FD5287" w:rsidRPr="00FD5287" w:rsidRDefault="00FD5287" w:rsidP="00263F57">
      <w:pPr>
        <w:rPr>
          <w:rFonts w:ascii="Tahoma" w:hAnsi="Tahoma" w:cs="Tahoma"/>
          <w:sz w:val="28"/>
          <w:szCs w:val="28"/>
        </w:rPr>
      </w:pPr>
    </w:p>
    <w:p w:rsidR="00120BDD" w:rsidRDefault="00120BDD" w:rsidP="00263F57">
      <w:pPr>
        <w:rPr>
          <w:rFonts w:ascii="Tahoma" w:hAnsi="Tahoma" w:cs="Tahoma"/>
          <w:sz w:val="28"/>
          <w:szCs w:val="28"/>
        </w:rPr>
      </w:pPr>
      <w:r>
        <w:rPr>
          <w:rFonts w:ascii="Tahoma" w:hAnsi="Tahoma" w:cs="Tahoma"/>
          <w:sz w:val="28"/>
          <w:szCs w:val="28"/>
        </w:rPr>
        <w:t xml:space="preserve"> </w:t>
      </w:r>
    </w:p>
    <w:p w:rsidR="00120BDD" w:rsidRDefault="00120BDD" w:rsidP="00263F57">
      <w:pPr>
        <w:rPr>
          <w:rFonts w:ascii="Tahoma" w:hAnsi="Tahoma" w:cs="Tahoma"/>
          <w:sz w:val="28"/>
          <w:szCs w:val="28"/>
        </w:rPr>
      </w:pPr>
    </w:p>
    <w:p w:rsidR="00120BDD" w:rsidRDefault="00120BDD" w:rsidP="00263F57">
      <w:pPr>
        <w:rPr>
          <w:rFonts w:ascii="Tahoma" w:hAnsi="Tahoma" w:cs="Tahoma"/>
          <w:sz w:val="28"/>
          <w:szCs w:val="28"/>
        </w:rPr>
      </w:pPr>
    </w:p>
    <w:p w:rsidR="00AC5D6F" w:rsidRDefault="00AC5D6F" w:rsidP="00263F57">
      <w:pPr>
        <w:rPr>
          <w:rFonts w:ascii="Tahoma" w:hAnsi="Tahoma" w:cs="Tahoma"/>
          <w:sz w:val="28"/>
          <w:szCs w:val="28"/>
        </w:rPr>
      </w:pPr>
    </w:p>
    <w:p w:rsidR="00AC5D6F" w:rsidRDefault="00AC5D6F" w:rsidP="00263F57">
      <w:pPr>
        <w:rPr>
          <w:rFonts w:ascii="Tahoma" w:hAnsi="Tahoma" w:cs="Tahoma"/>
          <w:sz w:val="28"/>
          <w:szCs w:val="28"/>
        </w:rPr>
      </w:pPr>
    </w:p>
    <w:p w:rsidR="00AC5D6F" w:rsidRDefault="00AC5D6F" w:rsidP="00263F57">
      <w:pPr>
        <w:rPr>
          <w:rFonts w:ascii="Tahoma" w:hAnsi="Tahoma" w:cs="Tahoma"/>
          <w:sz w:val="28"/>
          <w:szCs w:val="28"/>
        </w:rPr>
      </w:pPr>
    </w:p>
    <w:p w:rsidR="00AC5D6F" w:rsidRDefault="00AC5D6F" w:rsidP="00263F57">
      <w:pPr>
        <w:rPr>
          <w:rFonts w:ascii="Tahoma" w:hAnsi="Tahoma" w:cs="Tahoma"/>
          <w:sz w:val="28"/>
          <w:szCs w:val="28"/>
        </w:rPr>
      </w:pPr>
    </w:p>
    <w:p w:rsidR="00AC5D6F" w:rsidRDefault="00AC5D6F" w:rsidP="00263F57">
      <w:pPr>
        <w:rPr>
          <w:rFonts w:ascii="Tahoma" w:hAnsi="Tahoma" w:cs="Tahoma"/>
          <w:sz w:val="28"/>
          <w:szCs w:val="28"/>
        </w:rPr>
      </w:pPr>
    </w:p>
    <w:p w:rsidR="00AC5D6F" w:rsidRDefault="00AC5D6F" w:rsidP="00263F57">
      <w:pPr>
        <w:rPr>
          <w:rFonts w:ascii="Tahoma" w:hAnsi="Tahoma" w:cs="Tahoma"/>
          <w:sz w:val="28"/>
          <w:szCs w:val="28"/>
        </w:rPr>
      </w:pPr>
    </w:p>
    <w:p w:rsidR="00AC5D6F" w:rsidRPr="00C7289A" w:rsidRDefault="00AC5D6F" w:rsidP="00AC5D6F">
      <w:pPr>
        <w:jc w:val="center"/>
        <w:rPr>
          <w:rFonts w:ascii="Tahoma" w:hAnsi="Tahoma" w:cs="Tahoma"/>
          <w:sz w:val="28"/>
          <w:szCs w:val="28"/>
        </w:rPr>
      </w:pPr>
      <w:r w:rsidRPr="00C7289A">
        <w:rPr>
          <w:rFonts w:ascii="Tahoma" w:hAnsi="Tahoma" w:cs="Tahoma"/>
          <w:b/>
          <w:sz w:val="28"/>
          <w:szCs w:val="28"/>
        </w:rPr>
        <w:lastRenderedPageBreak/>
        <w:t>CRITERIA AND PROCEDURES FOR INDEPENDENT EDUCATIONAL EVALUATIONS (IEE) AT PUBLIC EXPENSE</w:t>
      </w:r>
    </w:p>
    <w:p w:rsidR="00AC5D6F" w:rsidRPr="00AC5D6F" w:rsidRDefault="00AC5D6F" w:rsidP="00AC5D6F">
      <w:pPr>
        <w:tabs>
          <w:tab w:val="left" w:leader="underscore" w:pos="3600"/>
          <w:tab w:val="center" w:pos="7110"/>
          <w:tab w:val="left" w:leader="underscore" w:pos="8550"/>
        </w:tabs>
        <w:spacing w:after="0" w:line="240" w:lineRule="auto"/>
        <w:rPr>
          <w:rFonts w:ascii="Tahoma" w:eastAsia="Times New Roman" w:hAnsi="Tahoma" w:cs="Tahoma"/>
          <w:sz w:val="28"/>
          <w:szCs w:val="28"/>
        </w:rPr>
      </w:pPr>
      <w:r w:rsidRPr="00AC5D6F">
        <w:rPr>
          <w:rFonts w:ascii="Tahoma" w:eastAsia="Times New Roman" w:hAnsi="Tahoma" w:cs="Tahoma"/>
          <w:sz w:val="28"/>
          <w:szCs w:val="28"/>
        </w:rPr>
        <w:t>The</w:t>
      </w:r>
      <w:r w:rsidR="00C7289A">
        <w:rPr>
          <w:rFonts w:ascii="Tahoma" w:eastAsia="Times New Roman" w:hAnsi="Tahoma" w:cs="Tahoma"/>
          <w:sz w:val="28"/>
          <w:szCs w:val="28"/>
        </w:rPr>
        <w:t xml:space="preserve"> C.O.O.R. Intermediate Sch</w:t>
      </w:r>
      <w:r w:rsidRPr="00AC5D6F">
        <w:rPr>
          <w:rFonts w:ascii="Tahoma" w:eastAsia="Times New Roman" w:hAnsi="Tahoma" w:cs="Tahoma"/>
          <w:sz w:val="28"/>
          <w:szCs w:val="28"/>
        </w:rPr>
        <w:t>ool District establishes the following criteria and procedures for an independent educational evaluation (IEE) at public expense.</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The parent shall submit a signed and dated written statement of disagreement with the district’s evaluation and request for independent educational evaluation (IEE) at public expense. To assist the district in making its decision whether to grant a request for IEE, the parent is asked, but is not mandated, to provide the reasons why he/she disagrees with the district’s evaluation(s). A request for independent educational evaluation (IEE) form is available from the Special Education office.</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An independent educational evaluation shall mean an evaluation conducted by a qualified examiner or examiners who are not employed by the school district or have had a prior relationship with the parent(s) or student. The contracted agent for the purpose of conducting an independent educational evaluation is not considered an employee of the school district.</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250307" w:rsidP="000E03D7">
      <w:pPr>
        <w:tabs>
          <w:tab w:val="center" w:pos="7110"/>
          <w:tab w:val="left" w:leader="underscore" w:pos="8550"/>
        </w:tabs>
        <w:spacing w:after="0" w:line="240" w:lineRule="auto"/>
        <w:ind w:left="360"/>
        <w:rPr>
          <w:rFonts w:ascii="Tahoma" w:eastAsia="Times New Roman" w:hAnsi="Tahoma" w:cs="Tahoma"/>
          <w:sz w:val="28"/>
          <w:szCs w:val="28"/>
        </w:rPr>
      </w:pPr>
      <w:r>
        <w:rPr>
          <w:rFonts w:ascii="Tahoma" w:eastAsia="Times New Roman" w:hAnsi="Tahoma" w:cs="Tahoma"/>
          <w:sz w:val="28"/>
          <w:szCs w:val="28"/>
        </w:rPr>
        <w:t>T</w:t>
      </w:r>
      <w:r w:rsidR="00AC5D6F" w:rsidRPr="00AC5D6F">
        <w:rPr>
          <w:rFonts w:ascii="Tahoma" w:eastAsia="Times New Roman" w:hAnsi="Tahoma" w:cs="Tahoma"/>
          <w:sz w:val="28"/>
          <w:szCs w:val="28"/>
        </w:rPr>
        <w:t>he school district shall inform the parent if the proposed independent evaluator provides services to the district in addition to the independent educational evaluation. An independent educational evaluation shall not be conducted by an independent evaluator who otherwise or regularly contracts with the school district to provide services, unless the evaluator is agreeable to the parent.</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The independent evaluator must be knowledgeable in the area of suspected disability and shall possess credentials (license, approval, certificate, or other comparable credential) which are the same, equivalent, or superior to those required by the district for special education evaluations.</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left" w:leader="underscore" w:pos="5040"/>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lastRenderedPageBreak/>
        <w:t>Unless unique circumstances otherwise justify an exception, the independent evaluator shall perform the independent educational evaluation within</w:t>
      </w:r>
      <w:r w:rsidR="00C7289A">
        <w:rPr>
          <w:rFonts w:ascii="Tahoma" w:eastAsia="Times New Roman" w:hAnsi="Tahoma" w:cs="Tahoma"/>
          <w:sz w:val="28"/>
          <w:szCs w:val="28"/>
        </w:rPr>
        <w:t xml:space="preserve"> 100 </w:t>
      </w:r>
      <w:r w:rsidRPr="00AC5D6F">
        <w:rPr>
          <w:rFonts w:ascii="Tahoma" w:eastAsia="Times New Roman" w:hAnsi="Tahoma" w:cs="Tahoma"/>
          <w:sz w:val="28"/>
          <w:szCs w:val="28"/>
        </w:rPr>
        <w:t xml:space="preserve">miles of the school district. </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080CD6" w:rsidP="000E03D7">
      <w:pPr>
        <w:tabs>
          <w:tab w:val="center" w:pos="7110"/>
          <w:tab w:val="left" w:leader="underscore" w:pos="8550"/>
        </w:tabs>
        <w:spacing w:after="0" w:line="240" w:lineRule="auto"/>
        <w:ind w:left="360"/>
        <w:rPr>
          <w:rFonts w:ascii="Tahoma" w:eastAsia="Times New Roman" w:hAnsi="Tahoma" w:cs="Tahoma"/>
          <w:sz w:val="28"/>
          <w:szCs w:val="28"/>
        </w:rPr>
      </w:pPr>
      <w:r>
        <w:rPr>
          <w:rFonts w:ascii="Tahoma" w:eastAsia="Times New Roman" w:hAnsi="Tahoma" w:cs="Tahoma"/>
          <w:sz w:val="28"/>
          <w:szCs w:val="28"/>
        </w:rPr>
        <w:t xml:space="preserve">The C.O.O.R. Intermediate School District contracts for </w:t>
      </w:r>
      <w:r w:rsidR="00AC5D6F" w:rsidRPr="00AC5D6F">
        <w:rPr>
          <w:rFonts w:ascii="Tahoma" w:eastAsia="Times New Roman" w:hAnsi="Tahoma" w:cs="Tahoma"/>
          <w:sz w:val="28"/>
          <w:szCs w:val="28"/>
        </w:rPr>
        <w:t>independent educational evaluation</w:t>
      </w:r>
      <w:r>
        <w:rPr>
          <w:rFonts w:ascii="Tahoma" w:eastAsia="Times New Roman" w:hAnsi="Tahoma" w:cs="Tahoma"/>
          <w:sz w:val="28"/>
          <w:szCs w:val="28"/>
        </w:rPr>
        <w:t xml:space="preserve">s from the Cheboygan, Otsego, </w:t>
      </w:r>
      <w:proofErr w:type="gramStart"/>
      <w:r>
        <w:rPr>
          <w:rFonts w:ascii="Tahoma" w:eastAsia="Times New Roman" w:hAnsi="Tahoma" w:cs="Tahoma"/>
          <w:sz w:val="28"/>
          <w:szCs w:val="28"/>
        </w:rPr>
        <w:t>Presque</w:t>
      </w:r>
      <w:proofErr w:type="gramEnd"/>
      <w:r>
        <w:rPr>
          <w:rFonts w:ascii="Tahoma" w:eastAsia="Times New Roman" w:hAnsi="Tahoma" w:cs="Tahoma"/>
          <w:sz w:val="28"/>
          <w:szCs w:val="28"/>
        </w:rPr>
        <w:t xml:space="preserve"> Isle Education Service District. </w:t>
      </w:r>
      <w:r w:rsidR="00AB0669">
        <w:rPr>
          <w:rFonts w:ascii="Tahoma" w:eastAsia="Times New Roman" w:hAnsi="Tahoma" w:cs="Tahoma"/>
          <w:sz w:val="28"/>
          <w:szCs w:val="28"/>
        </w:rPr>
        <w:t>You may also ask the C.O.O.R. Intermediate School District to provide an evaluation team employed by the Intermediate School District but not assigned to your resident local district.</w:t>
      </w:r>
      <w:r w:rsidR="00C1221C" w:rsidRPr="00C1221C">
        <w:rPr>
          <w:rFonts w:ascii="Tahoma" w:eastAsia="Times New Roman" w:hAnsi="Tahoma" w:cs="Tahoma"/>
          <w:sz w:val="28"/>
          <w:szCs w:val="28"/>
        </w:rPr>
        <w:t xml:space="preserve"> </w:t>
      </w:r>
      <w:r w:rsidR="00C1221C" w:rsidRPr="00AC5D6F">
        <w:rPr>
          <w:rFonts w:ascii="Tahoma" w:eastAsia="Times New Roman" w:hAnsi="Tahoma" w:cs="Tahoma"/>
          <w:sz w:val="28"/>
          <w:szCs w:val="28"/>
        </w:rPr>
        <w:t xml:space="preserve">The parent is not restricted to </w:t>
      </w:r>
      <w:r w:rsidR="00C1221C">
        <w:rPr>
          <w:rFonts w:ascii="Tahoma" w:eastAsia="Times New Roman" w:hAnsi="Tahoma" w:cs="Tahoma"/>
          <w:sz w:val="28"/>
          <w:szCs w:val="28"/>
        </w:rPr>
        <w:t xml:space="preserve">only </w:t>
      </w:r>
      <w:r w:rsidR="00C1221C" w:rsidRPr="00AC5D6F">
        <w:rPr>
          <w:rFonts w:ascii="Tahoma" w:eastAsia="Times New Roman" w:hAnsi="Tahoma" w:cs="Tahoma"/>
          <w:sz w:val="28"/>
          <w:szCs w:val="28"/>
        </w:rPr>
        <w:t>choosing an independent evaluator</w:t>
      </w:r>
      <w:r w:rsidR="00C1221C">
        <w:rPr>
          <w:rFonts w:ascii="Tahoma" w:eastAsia="Times New Roman" w:hAnsi="Tahoma" w:cs="Tahoma"/>
          <w:sz w:val="28"/>
          <w:szCs w:val="28"/>
        </w:rPr>
        <w:t xml:space="preserve"> from these school districts.</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 xml:space="preserve">When the independent </w:t>
      </w:r>
      <w:r w:rsidR="00AB0669" w:rsidRPr="00AC5D6F">
        <w:rPr>
          <w:rFonts w:ascii="Tahoma" w:eastAsia="Times New Roman" w:hAnsi="Tahoma" w:cs="Tahoma"/>
          <w:sz w:val="28"/>
          <w:szCs w:val="28"/>
        </w:rPr>
        <w:t>evaluator</w:t>
      </w:r>
      <w:r w:rsidR="00AB0669">
        <w:rPr>
          <w:rFonts w:ascii="Tahoma" w:eastAsia="Times New Roman" w:hAnsi="Tahoma" w:cs="Tahoma"/>
          <w:sz w:val="28"/>
          <w:szCs w:val="28"/>
        </w:rPr>
        <w:t>(s)</w:t>
      </w:r>
      <w:r w:rsidR="00AB0669" w:rsidRPr="00AC5D6F">
        <w:rPr>
          <w:rFonts w:ascii="Tahoma" w:eastAsia="Times New Roman" w:hAnsi="Tahoma" w:cs="Tahoma"/>
          <w:sz w:val="28"/>
          <w:szCs w:val="28"/>
        </w:rPr>
        <w:t xml:space="preserve"> is selected </w:t>
      </w:r>
      <w:r w:rsidR="00AB0669">
        <w:rPr>
          <w:rFonts w:ascii="Tahoma" w:eastAsia="Times New Roman" w:hAnsi="Tahoma" w:cs="Tahoma"/>
          <w:sz w:val="28"/>
          <w:szCs w:val="28"/>
        </w:rPr>
        <w:t xml:space="preserve">but </w:t>
      </w:r>
      <w:r w:rsidR="00AB0669" w:rsidRPr="00AC5D6F">
        <w:rPr>
          <w:rFonts w:ascii="Tahoma" w:eastAsia="Times New Roman" w:hAnsi="Tahoma" w:cs="Tahoma"/>
          <w:sz w:val="28"/>
          <w:szCs w:val="28"/>
        </w:rPr>
        <w:t>prior to the evaluation, the parent shall submit to the district the name, address, and credentials of the ind</w:t>
      </w:r>
      <w:r w:rsidR="00AB0669">
        <w:rPr>
          <w:rFonts w:ascii="Tahoma" w:eastAsia="Times New Roman" w:hAnsi="Tahoma" w:cs="Tahoma"/>
          <w:sz w:val="28"/>
          <w:szCs w:val="28"/>
        </w:rPr>
        <w:t>ependent evaluator and completes</w:t>
      </w:r>
      <w:r w:rsidRPr="00AC5D6F">
        <w:rPr>
          <w:rFonts w:ascii="Tahoma" w:eastAsia="Times New Roman" w:hAnsi="Tahoma" w:cs="Tahoma"/>
          <w:sz w:val="28"/>
          <w:szCs w:val="28"/>
        </w:rPr>
        <w:t xml:space="preserve"> a Parent Consent for the Independent Educational Evaluation Form. The district will notify the evaluator that the parent has selected him/her to conduct an independent educational evaluation and provide the evaluator with a copy of the District’s Criteria for Independent Educational Evaluation to ensure the evaluator’s compliance.</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The independent educational evaluation shall be in compliance with the provisions of the Michigan Administrative Rules for Special Education, (R340.1721a and R340.1723c) and the Federal Rules, (34 CFR 300.300-311, 300.500, 300.502.)</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The IEE shall be completed preferably within 30 school days of the district’s grant for an IEE, unless another time line is mutually agreed upon among the parent, district, and independent evaluator.</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AC5D6F" w:rsidRPr="00AC5D6F" w:rsidRDefault="00AC5D6F" w:rsidP="000E03D7">
      <w:pPr>
        <w:tabs>
          <w:tab w:val="center" w:pos="7110"/>
          <w:tab w:val="left" w:leader="underscore" w:pos="855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The IEE report shall include:</w:t>
      </w:r>
    </w:p>
    <w:p w:rsidR="00AC5D6F" w:rsidRPr="00AC5D6F" w:rsidRDefault="00AC5D6F" w:rsidP="00AC5D6F">
      <w:pPr>
        <w:numPr>
          <w:ilvl w:val="1"/>
          <w:numId w:val="2"/>
        </w:numPr>
        <w:tabs>
          <w:tab w:val="left" w:pos="360"/>
          <w:tab w:val="num" w:pos="1080"/>
          <w:tab w:val="center" w:pos="7110"/>
          <w:tab w:val="left" w:leader="underscore" w:pos="8550"/>
        </w:tabs>
        <w:spacing w:after="0" w:line="240" w:lineRule="auto"/>
        <w:ind w:left="1080"/>
        <w:rPr>
          <w:rFonts w:ascii="Tahoma" w:eastAsia="Times New Roman" w:hAnsi="Tahoma" w:cs="Tahoma"/>
          <w:sz w:val="28"/>
          <w:szCs w:val="28"/>
        </w:rPr>
      </w:pPr>
      <w:r w:rsidRPr="00AC5D6F">
        <w:rPr>
          <w:rFonts w:ascii="Tahoma" w:eastAsia="Times New Roman" w:hAnsi="Tahoma" w:cs="Tahoma"/>
          <w:sz w:val="28"/>
          <w:szCs w:val="28"/>
        </w:rPr>
        <w:t>information drawn from a variety of sources, including parent input, teacher input, academic and achievement testing; a review of school records, or other sources as required by law or appropriately needed to complete a multidisciplinary evaluation as described in 8 above;</w:t>
      </w:r>
    </w:p>
    <w:p w:rsidR="00AC5D6F" w:rsidRPr="00AC5D6F" w:rsidRDefault="00AC5D6F" w:rsidP="00AC5D6F">
      <w:pPr>
        <w:numPr>
          <w:ilvl w:val="1"/>
          <w:numId w:val="2"/>
        </w:numPr>
        <w:tabs>
          <w:tab w:val="left" w:pos="360"/>
          <w:tab w:val="num" w:pos="1080"/>
          <w:tab w:val="center" w:pos="7110"/>
          <w:tab w:val="left" w:leader="underscore" w:pos="8550"/>
        </w:tabs>
        <w:spacing w:after="0" w:line="240" w:lineRule="auto"/>
        <w:ind w:left="1080"/>
        <w:rPr>
          <w:rFonts w:ascii="Tahoma" w:eastAsia="Times New Roman" w:hAnsi="Tahoma" w:cs="Tahoma"/>
          <w:sz w:val="28"/>
          <w:szCs w:val="28"/>
        </w:rPr>
      </w:pPr>
      <w:r w:rsidRPr="00AC5D6F">
        <w:rPr>
          <w:rFonts w:ascii="Tahoma" w:eastAsia="Times New Roman" w:hAnsi="Tahoma" w:cs="Tahoma"/>
          <w:sz w:val="28"/>
          <w:szCs w:val="28"/>
        </w:rPr>
        <w:t>information needed to address the standards for eligibility and/or need for related service; and</w:t>
      </w:r>
    </w:p>
    <w:p w:rsidR="00AC5D6F" w:rsidRPr="00AC5D6F" w:rsidRDefault="00AC5D6F" w:rsidP="00AC5D6F">
      <w:pPr>
        <w:numPr>
          <w:ilvl w:val="1"/>
          <w:numId w:val="2"/>
        </w:numPr>
        <w:tabs>
          <w:tab w:val="left" w:pos="360"/>
          <w:tab w:val="num" w:pos="1080"/>
          <w:tab w:val="center" w:pos="7110"/>
          <w:tab w:val="left" w:leader="underscore" w:pos="8550"/>
        </w:tabs>
        <w:spacing w:after="0" w:line="240" w:lineRule="auto"/>
        <w:ind w:left="1080"/>
        <w:rPr>
          <w:rFonts w:ascii="Tahoma" w:eastAsia="Times New Roman" w:hAnsi="Tahoma" w:cs="Tahoma"/>
          <w:sz w:val="28"/>
          <w:szCs w:val="28"/>
        </w:rPr>
      </w:pPr>
      <w:proofErr w:type="gramStart"/>
      <w:r w:rsidRPr="00AC5D6F">
        <w:rPr>
          <w:rFonts w:ascii="Tahoma" w:eastAsia="Times New Roman" w:hAnsi="Tahoma" w:cs="Tahoma"/>
          <w:sz w:val="28"/>
          <w:szCs w:val="28"/>
        </w:rPr>
        <w:lastRenderedPageBreak/>
        <w:t>educational</w:t>
      </w:r>
      <w:proofErr w:type="gramEnd"/>
      <w:r w:rsidRPr="00AC5D6F">
        <w:rPr>
          <w:rFonts w:ascii="Tahoma" w:eastAsia="Times New Roman" w:hAnsi="Tahoma" w:cs="Tahoma"/>
          <w:sz w:val="28"/>
          <w:szCs w:val="28"/>
        </w:rPr>
        <w:t xml:space="preserve"> data which identifies the student’s present level of academic achievement and functional performance.</w:t>
      </w:r>
    </w:p>
    <w:p w:rsidR="00AC5D6F" w:rsidRPr="00AC5D6F" w:rsidRDefault="00AC5D6F" w:rsidP="00AC5D6F">
      <w:pPr>
        <w:tabs>
          <w:tab w:val="left" w:pos="360"/>
          <w:tab w:val="center" w:pos="7110"/>
          <w:tab w:val="left" w:leader="underscore" w:pos="8550"/>
        </w:tabs>
        <w:spacing w:after="0" w:line="240" w:lineRule="auto"/>
        <w:rPr>
          <w:rFonts w:ascii="Tahoma" w:eastAsia="Times New Roman" w:hAnsi="Tahoma" w:cs="Tahoma"/>
          <w:sz w:val="28"/>
          <w:szCs w:val="28"/>
        </w:rPr>
      </w:pPr>
    </w:p>
    <w:p w:rsidR="000E03D7" w:rsidRDefault="00AC5D6F" w:rsidP="00C7289A">
      <w:pPr>
        <w:pStyle w:val="ListParagraph"/>
        <w:tabs>
          <w:tab w:val="center" w:pos="7110"/>
          <w:tab w:val="left" w:leader="underscore" w:pos="8550"/>
          <w:tab w:val="left" w:leader="underscore" w:pos="9990"/>
        </w:tabs>
        <w:spacing w:after="0" w:line="240" w:lineRule="auto"/>
        <w:rPr>
          <w:rFonts w:ascii="Tahoma" w:eastAsia="Times New Roman" w:hAnsi="Tahoma" w:cs="Tahoma"/>
          <w:sz w:val="28"/>
          <w:szCs w:val="28"/>
        </w:rPr>
      </w:pPr>
      <w:r w:rsidRPr="00C7289A">
        <w:rPr>
          <w:rFonts w:ascii="Tahoma" w:eastAsia="Times New Roman" w:hAnsi="Tahoma" w:cs="Tahoma"/>
          <w:sz w:val="28"/>
          <w:szCs w:val="28"/>
        </w:rPr>
        <w:t>The independent evaluator shall submit a signed copy of his/her report, along with a copy of any testing protocols and notes and should indicate whether the student met eligibility criteria and the test/procedure results that support that conclusion; and/or the present level of educational performance of the student with the test/procedure results that support that conclusion. The report and protocols must be submitted to</w:t>
      </w:r>
      <w:r w:rsidR="000E03D7">
        <w:rPr>
          <w:rFonts w:ascii="Tahoma" w:eastAsia="Times New Roman" w:hAnsi="Tahoma" w:cs="Tahoma"/>
          <w:sz w:val="28"/>
          <w:szCs w:val="28"/>
        </w:rPr>
        <w:t>:</w:t>
      </w:r>
    </w:p>
    <w:p w:rsidR="00AC5D6F" w:rsidRPr="00C7289A" w:rsidRDefault="00AC5D6F" w:rsidP="00C7289A">
      <w:pPr>
        <w:pStyle w:val="ListParagraph"/>
        <w:tabs>
          <w:tab w:val="center" w:pos="7110"/>
          <w:tab w:val="left" w:leader="underscore" w:pos="8550"/>
          <w:tab w:val="left" w:leader="underscore" w:pos="9990"/>
        </w:tabs>
        <w:spacing w:after="0" w:line="240" w:lineRule="auto"/>
        <w:rPr>
          <w:rFonts w:ascii="Tahoma" w:eastAsia="Times New Roman" w:hAnsi="Tahoma" w:cs="Tahoma"/>
          <w:sz w:val="28"/>
          <w:szCs w:val="28"/>
        </w:rPr>
      </w:pPr>
      <w:r w:rsidRPr="00C7289A">
        <w:rPr>
          <w:rFonts w:ascii="Tahoma" w:eastAsia="Times New Roman" w:hAnsi="Tahoma" w:cs="Tahoma"/>
          <w:sz w:val="28"/>
          <w:szCs w:val="28"/>
        </w:rPr>
        <w:tab/>
      </w:r>
    </w:p>
    <w:p w:rsidR="000E03D7" w:rsidRPr="000E03D7" w:rsidRDefault="000E03D7" w:rsidP="000E03D7">
      <w:pPr>
        <w:spacing w:after="0" w:line="240" w:lineRule="auto"/>
        <w:rPr>
          <w:rFonts w:ascii="Tahoma" w:eastAsia="Times New Roman" w:hAnsi="Tahoma" w:cs="Tahoma"/>
          <w:sz w:val="28"/>
          <w:szCs w:val="28"/>
        </w:rPr>
      </w:pPr>
      <w:r w:rsidRPr="000E03D7">
        <w:rPr>
          <w:rFonts w:ascii="Tahoma" w:eastAsia="Times New Roman" w:hAnsi="Tahoma" w:cs="Tahoma"/>
          <w:color w:val="222222"/>
          <w:sz w:val="28"/>
          <w:szCs w:val="28"/>
        </w:rPr>
        <w:t>William P. Wachowiak</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Supervisor, C.E.C. Programs and Services</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Coordinator of Planning, Monitoring, and Data Collection</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School Psychologist</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C.O.O.R. Intermediate School District</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P.O. Box 827</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Roscommon Michigan</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989-275-6887</w:t>
      </w:r>
    </w:p>
    <w:p w:rsidR="000E03D7" w:rsidRPr="000E03D7" w:rsidRDefault="000E03D7" w:rsidP="000E03D7">
      <w:pPr>
        <w:pStyle w:val="ListParagraph"/>
        <w:numPr>
          <w:ilvl w:val="2"/>
          <w:numId w:val="4"/>
        </w:numPr>
        <w:spacing w:after="0" w:line="240" w:lineRule="auto"/>
        <w:rPr>
          <w:rFonts w:ascii="Tahoma" w:eastAsia="Times New Roman" w:hAnsi="Tahoma" w:cs="Tahoma"/>
          <w:color w:val="222222"/>
          <w:sz w:val="28"/>
          <w:szCs w:val="28"/>
        </w:rPr>
      </w:pPr>
      <w:r>
        <w:rPr>
          <w:rFonts w:ascii="Tahoma" w:eastAsia="Times New Roman" w:hAnsi="Tahoma" w:cs="Tahoma"/>
          <w:color w:val="222222"/>
          <w:sz w:val="28"/>
          <w:szCs w:val="28"/>
        </w:rPr>
        <w:t>(cell)</w:t>
      </w:r>
    </w:p>
    <w:p w:rsidR="00AC5D6F" w:rsidRPr="00AC5D6F" w:rsidRDefault="00AC5D6F" w:rsidP="00AC5D6F">
      <w:pPr>
        <w:tabs>
          <w:tab w:val="left" w:pos="360"/>
          <w:tab w:val="left" w:leader="underscore" w:pos="9990"/>
        </w:tabs>
        <w:spacing w:after="0" w:line="240" w:lineRule="auto"/>
        <w:rPr>
          <w:rFonts w:ascii="Tahoma" w:eastAsia="Times New Roman" w:hAnsi="Tahoma" w:cs="Tahoma"/>
          <w:sz w:val="28"/>
          <w:szCs w:val="28"/>
        </w:rPr>
      </w:pPr>
    </w:p>
    <w:p w:rsidR="000E03D7" w:rsidRDefault="00AC5D6F" w:rsidP="000E03D7">
      <w:pPr>
        <w:pStyle w:val="ListParagraph"/>
        <w:tabs>
          <w:tab w:val="left" w:pos="360"/>
          <w:tab w:val="center" w:pos="5040"/>
          <w:tab w:val="left" w:leader="underscore" w:pos="9990"/>
        </w:tabs>
        <w:spacing w:after="0" w:line="240" w:lineRule="auto"/>
        <w:rPr>
          <w:rFonts w:ascii="Tahoma" w:eastAsia="Times New Roman" w:hAnsi="Tahoma" w:cs="Tahoma"/>
          <w:sz w:val="28"/>
          <w:szCs w:val="28"/>
        </w:rPr>
      </w:pPr>
      <w:r w:rsidRPr="000E03D7">
        <w:rPr>
          <w:rFonts w:ascii="Tahoma" w:eastAsia="Times New Roman" w:hAnsi="Tahoma" w:cs="Tahoma"/>
          <w:sz w:val="28"/>
          <w:szCs w:val="28"/>
        </w:rPr>
        <w:t xml:space="preserve">The reasonable expected cost of the independent educational evaluation </w:t>
      </w:r>
      <w:r w:rsidR="001A3B9A">
        <w:rPr>
          <w:rFonts w:ascii="Tahoma" w:eastAsia="Times New Roman" w:hAnsi="Tahoma" w:cs="Tahoma"/>
          <w:sz w:val="28"/>
          <w:szCs w:val="28"/>
        </w:rPr>
        <w:t>can be as much as</w:t>
      </w:r>
      <w:r w:rsidRPr="000E03D7">
        <w:rPr>
          <w:rFonts w:ascii="Tahoma" w:eastAsia="Times New Roman" w:hAnsi="Tahoma" w:cs="Tahoma"/>
          <w:sz w:val="28"/>
          <w:szCs w:val="28"/>
        </w:rPr>
        <w:tab/>
      </w:r>
      <w:r w:rsidR="001A3B9A">
        <w:rPr>
          <w:rFonts w:ascii="Tahoma" w:eastAsia="Times New Roman" w:hAnsi="Tahoma" w:cs="Tahoma"/>
          <w:sz w:val="28"/>
          <w:szCs w:val="28"/>
        </w:rPr>
        <w:t xml:space="preserve"> $1500, depending on the type of evaluation and the number of professionals involved.</w:t>
      </w:r>
      <w:r w:rsidRPr="000E03D7">
        <w:rPr>
          <w:rFonts w:ascii="Tahoma" w:eastAsia="Times New Roman" w:hAnsi="Tahoma" w:cs="Tahoma"/>
          <w:sz w:val="28"/>
          <w:szCs w:val="28"/>
        </w:rPr>
        <w:t xml:space="preserve"> In unique circumstances, an independent educational evaluation may exceed this amount</w:t>
      </w:r>
      <w:r w:rsidR="00F36F12">
        <w:rPr>
          <w:rFonts w:ascii="Tahoma" w:eastAsia="Times New Roman" w:hAnsi="Tahoma" w:cs="Tahoma"/>
          <w:sz w:val="28"/>
          <w:szCs w:val="28"/>
        </w:rPr>
        <w:t xml:space="preserve">. In these circumstances, </w:t>
      </w:r>
      <w:r w:rsidRPr="000E03D7">
        <w:rPr>
          <w:rFonts w:ascii="Tahoma" w:eastAsia="Times New Roman" w:hAnsi="Tahoma" w:cs="Tahoma"/>
          <w:sz w:val="28"/>
          <w:szCs w:val="28"/>
        </w:rPr>
        <w:t>written prior approval of</w:t>
      </w:r>
      <w:r w:rsidR="00F36F12">
        <w:rPr>
          <w:rFonts w:ascii="Tahoma" w:eastAsia="Times New Roman" w:hAnsi="Tahoma" w:cs="Tahoma"/>
          <w:sz w:val="28"/>
          <w:szCs w:val="28"/>
        </w:rPr>
        <w:t xml:space="preserve"> the cost must be made by the following administrator</w:t>
      </w:r>
      <w:r w:rsidR="000E03D7">
        <w:rPr>
          <w:rFonts w:ascii="Tahoma" w:eastAsia="Times New Roman" w:hAnsi="Tahoma" w:cs="Tahoma"/>
          <w:sz w:val="28"/>
          <w:szCs w:val="28"/>
        </w:rPr>
        <w:t xml:space="preserve">:  </w:t>
      </w:r>
    </w:p>
    <w:p w:rsidR="00F36F12" w:rsidRDefault="00F36F12" w:rsidP="000E03D7">
      <w:pPr>
        <w:pStyle w:val="ListParagraph"/>
        <w:tabs>
          <w:tab w:val="left" w:pos="360"/>
          <w:tab w:val="center" w:pos="5040"/>
          <w:tab w:val="left" w:leader="underscore" w:pos="9990"/>
        </w:tabs>
        <w:spacing w:after="0" w:line="240" w:lineRule="auto"/>
        <w:rPr>
          <w:rFonts w:ascii="Tahoma" w:eastAsia="Times New Roman" w:hAnsi="Tahoma" w:cs="Tahoma"/>
          <w:sz w:val="28"/>
          <w:szCs w:val="28"/>
        </w:rPr>
      </w:pPr>
    </w:p>
    <w:p w:rsidR="000E03D7" w:rsidRPr="000E03D7" w:rsidRDefault="000E03D7" w:rsidP="000E03D7">
      <w:pPr>
        <w:spacing w:after="0" w:line="240" w:lineRule="auto"/>
        <w:rPr>
          <w:rFonts w:ascii="Tahoma" w:eastAsia="Times New Roman" w:hAnsi="Tahoma" w:cs="Tahoma"/>
          <w:sz w:val="28"/>
          <w:szCs w:val="28"/>
        </w:rPr>
      </w:pPr>
      <w:r w:rsidRPr="000E03D7">
        <w:rPr>
          <w:rFonts w:ascii="Tahoma" w:eastAsia="Times New Roman" w:hAnsi="Tahoma" w:cs="Tahoma"/>
          <w:color w:val="222222"/>
          <w:sz w:val="28"/>
          <w:szCs w:val="28"/>
        </w:rPr>
        <w:t>William P. Wachowiak</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Supervisor, C.E.C. Programs and Services</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Coordinator of Planning, Monitoring, and Data Collection</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School Psychologist</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C.O.O.R. Intermediate School District</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P.O. Box 827</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Roscommon Michigan</w:t>
      </w:r>
    </w:p>
    <w:p w:rsidR="000E03D7" w:rsidRPr="000E03D7" w:rsidRDefault="000E03D7" w:rsidP="000E03D7">
      <w:pPr>
        <w:spacing w:after="0" w:line="240" w:lineRule="auto"/>
        <w:rPr>
          <w:rFonts w:ascii="Tahoma" w:eastAsia="Times New Roman" w:hAnsi="Tahoma" w:cs="Tahoma"/>
          <w:color w:val="222222"/>
          <w:sz w:val="28"/>
          <w:szCs w:val="28"/>
        </w:rPr>
      </w:pPr>
      <w:r w:rsidRPr="000E03D7">
        <w:rPr>
          <w:rFonts w:ascii="Tahoma" w:eastAsia="Times New Roman" w:hAnsi="Tahoma" w:cs="Tahoma"/>
          <w:color w:val="222222"/>
          <w:sz w:val="28"/>
          <w:szCs w:val="28"/>
        </w:rPr>
        <w:t>989-275-6887</w:t>
      </w:r>
    </w:p>
    <w:p w:rsidR="000E03D7" w:rsidRPr="000E03D7" w:rsidRDefault="000E03D7" w:rsidP="000E03D7">
      <w:pPr>
        <w:tabs>
          <w:tab w:val="left" w:pos="360"/>
          <w:tab w:val="center" w:pos="5040"/>
          <w:tab w:val="left" w:leader="underscore" w:pos="9990"/>
        </w:tabs>
        <w:spacing w:after="0" w:line="240" w:lineRule="auto"/>
        <w:rPr>
          <w:rFonts w:ascii="Tahoma" w:eastAsia="Times New Roman" w:hAnsi="Tahoma" w:cs="Tahoma"/>
          <w:sz w:val="28"/>
          <w:szCs w:val="28"/>
        </w:rPr>
      </w:pPr>
      <w:r>
        <w:rPr>
          <w:rFonts w:ascii="Tahoma" w:eastAsia="Times New Roman" w:hAnsi="Tahoma" w:cs="Tahoma"/>
          <w:sz w:val="28"/>
          <w:szCs w:val="28"/>
        </w:rPr>
        <w:t>989-390-8731 (cell)</w:t>
      </w:r>
    </w:p>
    <w:p w:rsidR="00AC5D6F" w:rsidRPr="000E03D7" w:rsidRDefault="00AC5D6F" w:rsidP="000E03D7">
      <w:pPr>
        <w:pStyle w:val="ListParagraph"/>
        <w:tabs>
          <w:tab w:val="left" w:pos="360"/>
          <w:tab w:val="center" w:pos="5040"/>
          <w:tab w:val="left" w:leader="underscore" w:pos="9990"/>
        </w:tabs>
        <w:spacing w:after="0" w:line="240" w:lineRule="auto"/>
        <w:rPr>
          <w:rFonts w:ascii="Tahoma" w:eastAsia="Times New Roman" w:hAnsi="Tahoma" w:cs="Tahoma"/>
          <w:sz w:val="28"/>
          <w:szCs w:val="28"/>
        </w:rPr>
      </w:pPr>
      <w:r w:rsidRPr="000E03D7">
        <w:rPr>
          <w:rFonts w:ascii="Tahoma" w:eastAsia="Times New Roman" w:hAnsi="Tahoma" w:cs="Tahoma"/>
          <w:sz w:val="28"/>
          <w:szCs w:val="28"/>
        </w:rPr>
        <w:tab/>
      </w:r>
    </w:p>
    <w:p w:rsidR="00AC5D6F" w:rsidRPr="00AC5D6F" w:rsidRDefault="00AC5D6F" w:rsidP="00AC5D6F">
      <w:pPr>
        <w:tabs>
          <w:tab w:val="left" w:pos="360"/>
          <w:tab w:val="center" w:pos="5760"/>
          <w:tab w:val="left" w:leader="underscore" w:pos="999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lastRenderedPageBreak/>
        <w:t xml:space="preserve">Failure to obtain written prior approval to exceed the reasonable expected cost will result in non-payment by the district of the excess cost, if the evaluation is otherwise appropriate. Any arrangements beyond the evaluation (such as food, lodging, and transportation) are not covered in the cost of the independent evaluation. </w:t>
      </w:r>
    </w:p>
    <w:p w:rsidR="00AC5D6F" w:rsidRPr="00AC5D6F" w:rsidRDefault="00AC5D6F" w:rsidP="00AC5D6F">
      <w:pPr>
        <w:tabs>
          <w:tab w:val="left" w:pos="360"/>
          <w:tab w:val="center" w:pos="5760"/>
          <w:tab w:val="left" w:leader="underscore" w:pos="9990"/>
        </w:tabs>
        <w:spacing w:after="0" w:line="240" w:lineRule="auto"/>
        <w:ind w:hanging="360"/>
        <w:rPr>
          <w:rFonts w:ascii="Tahoma" w:eastAsia="Times New Roman" w:hAnsi="Tahoma" w:cs="Tahoma"/>
          <w:sz w:val="28"/>
          <w:szCs w:val="28"/>
        </w:rPr>
      </w:pPr>
    </w:p>
    <w:p w:rsidR="00AC5D6F" w:rsidRPr="00AC5D6F" w:rsidRDefault="00AC5D6F" w:rsidP="000E03D7">
      <w:pPr>
        <w:tabs>
          <w:tab w:val="center" w:pos="5760"/>
          <w:tab w:val="left" w:leader="underscore" w:pos="999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An invoice from the independent evaluator shall be promptly submitted with the report to the district. The invoice shall indicate the portion(s) of the cost of the evaluation:</w:t>
      </w:r>
    </w:p>
    <w:p w:rsidR="00AC5D6F" w:rsidRPr="00AC5D6F" w:rsidRDefault="00AC5D6F" w:rsidP="00AC5D6F">
      <w:pPr>
        <w:numPr>
          <w:ilvl w:val="1"/>
          <w:numId w:val="3"/>
        </w:numPr>
        <w:tabs>
          <w:tab w:val="left" w:pos="360"/>
          <w:tab w:val="center" w:pos="5760"/>
          <w:tab w:val="left" w:leader="underscore" w:pos="9990"/>
        </w:tabs>
        <w:spacing w:after="0" w:line="240" w:lineRule="auto"/>
        <w:rPr>
          <w:rFonts w:ascii="Tahoma" w:eastAsia="Times New Roman" w:hAnsi="Tahoma" w:cs="Tahoma"/>
          <w:sz w:val="28"/>
          <w:szCs w:val="28"/>
        </w:rPr>
      </w:pPr>
      <w:r w:rsidRPr="00AC5D6F">
        <w:rPr>
          <w:rFonts w:ascii="Tahoma" w:eastAsia="Times New Roman" w:hAnsi="Tahoma" w:cs="Tahoma"/>
          <w:sz w:val="28"/>
          <w:szCs w:val="28"/>
        </w:rPr>
        <w:t>directly related to the standards for eligibility;</w:t>
      </w:r>
    </w:p>
    <w:p w:rsidR="00AC5D6F" w:rsidRPr="00AC5D6F" w:rsidRDefault="00AC5D6F" w:rsidP="00AC5D6F">
      <w:pPr>
        <w:numPr>
          <w:ilvl w:val="1"/>
          <w:numId w:val="3"/>
        </w:numPr>
        <w:tabs>
          <w:tab w:val="left" w:pos="360"/>
          <w:tab w:val="center" w:pos="5760"/>
          <w:tab w:val="left" w:leader="underscore" w:pos="9990"/>
        </w:tabs>
        <w:spacing w:after="0" w:line="240" w:lineRule="auto"/>
        <w:rPr>
          <w:rFonts w:ascii="Tahoma" w:eastAsia="Times New Roman" w:hAnsi="Tahoma" w:cs="Tahoma"/>
          <w:sz w:val="28"/>
          <w:szCs w:val="28"/>
        </w:rPr>
      </w:pPr>
      <w:r w:rsidRPr="00AC5D6F">
        <w:rPr>
          <w:rFonts w:ascii="Tahoma" w:eastAsia="Times New Roman" w:hAnsi="Tahoma" w:cs="Tahoma"/>
          <w:sz w:val="28"/>
          <w:szCs w:val="28"/>
        </w:rPr>
        <w:t>directly related to the student’s present level of academic achievement and functional performance;</w:t>
      </w:r>
    </w:p>
    <w:p w:rsidR="00AC5D6F" w:rsidRPr="00AC5D6F" w:rsidRDefault="00AC5D6F" w:rsidP="00AC5D6F">
      <w:pPr>
        <w:numPr>
          <w:ilvl w:val="1"/>
          <w:numId w:val="3"/>
        </w:numPr>
        <w:tabs>
          <w:tab w:val="left" w:pos="360"/>
          <w:tab w:val="center" w:pos="5760"/>
          <w:tab w:val="left" w:leader="underscore" w:pos="9990"/>
        </w:tabs>
        <w:spacing w:after="0" w:line="240" w:lineRule="auto"/>
        <w:rPr>
          <w:rFonts w:ascii="Tahoma" w:eastAsia="Times New Roman" w:hAnsi="Tahoma" w:cs="Tahoma"/>
          <w:sz w:val="28"/>
          <w:szCs w:val="28"/>
        </w:rPr>
      </w:pPr>
      <w:proofErr w:type="gramStart"/>
      <w:r w:rsidRPr="00AC5D6F">
        <w:rPr>
          <w:rFonts w:ascii="Tahoma" w:eastAsia="Times New Roman" w:hAnsi="Tahoma" w:cs="Tahoma"/>
          <w:sz w:val="28"/>
          <w:szCs w:val="28"/>
        </w:rPr>
        <w:t>not</w:t>
      </w:r>
      <w:proofErr w:type="gramEnd"/>
      <w:r w:rsidRPr="00AC5D6F">
        <w:rPr>
          <w:rFonts w:ascii="Tahoma" w:eastAsia="Times New Roman" w:hAnsi="Tahoma" w:cs="Tahoma"/>
          <w:sz w:val="28"/>
          <w:szCs w:val="28"/>
        </w:rPr>
        <w:t xml:space="preserve"> covered by third party (e.g., insurance or other coverage) payments.</w:t>
      </w:r>
    </w:p>
    <w:p w:rsidR="00AC5D6F" w:rsidRPr="00AC5D6F" w:rsidRDefault="00AC5D6F" w:rsidP="00AC5D6F">
      <w:pPr>
        <w:tabs>
          <w:tab w:val="left" w:pos="360"/>
          <w:tab w:val="center" w:pos="5760"/>
          <w:tab w:val="left" w:leader="underscore" w:pos="999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Any costs to the parents that result from the district’s use of third party payments for a publicly funded IEE, such as co-pays, payment of deductibles, increased premiums, deletion of life-time caps, will be reimbursed by the district. The district will process payment of the reimbursement for the IEE to the evaluator or parent upon receipt of the IEE report, protocols, and invoice; and a determination that the IEE is in accordance with the district’s criteria and therefore an appropriate public expense.</w:t>
      </w:r>
    </w:p>
    <w:p w:rsidR="00AC5D6F" w:rsidRPr="00AC5D6F" w:rsidRDefault="00AC5D6F" w:rsidP="00AC5D6F">
      <w:pPr>
        <w:tabs>
          <w:tab w:val="left" w:pos="360"/>
          <w:tab w:val="center" w:pos="5760"/>
          <w:tab w:val="left" w:leader="underscore" w:pos="9990"/>
        </w:tabs>
        <w:spacing w:after="0" w:line="240" w:lineRule="auto"/>
        <w:rPr>
          <w:rFonts w:ascii="Tahoma" w:eastAsia="Times New Roman" w:hAnsi="Tahoma" w:cs="Tahoma"/>
          <w:sz w:val="28"/>
          <w:szCs w:val="28"/>
        </w:rPr>
      </w:pPr>
    </w:p>
    <w:p w:rsidR="00AC5D6F" w:rsidRPr="00AC5D6F" w:rsidRDefault="00AC5D6F" w:rsidP="000E03D7">
      <w:pPr>
        <w:tabs>
          <w:tab w:val="center" w:pos="5760"/>
          <w:tab w:val="left" w:leader="underscore" w:pos="999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Any IEE that fails to meet the above conditions will not be eligible for payment at public expense. The parent and/or independent evaluator will be notified if any of the conditions listed above are not met. In those instances, the parent still has the right to obtain an IEE at his/her own expense.</w:t>
      </w:r>
    </w:p>
    <w:p w:rsidR="00AC5D6F" w:rsidRPr="00AC5D6F" w:rsidRDefault="00AC5D6F" w:rsidP="00AC5D6F">
      <w:pPr>
        <w:tabs>
          <w:tab w:val="center" w:pos="5760"/>
          <w:tab w:val="left" w:leader="underscore" w:pos="9990"/>
        </w:tabs>
        <w:spacing w:after="0" w:line="240" w:lineRule="auto"/>
        <w:rPr>
          <w:rFonts w:ascii="Tahoma" w:eastAsia="Times New Roman" w:hAnsi="Tahoma" w:cs="Tahoma"/>
          <w:sz w:val="28"/>
          <w:szCs w:val="28"/>
        </w:rPr>
      </w:pPr>
    </w:p>
    <w:p w:rsidR="00AC5D6F" w:rsidRDefault="00AC5D6F" w:rsidP="000E03D7">
      <w:pPr>
        <w:tabs>
          <w:tab w:val="center" w:pos="5760"/>
          <w:tab w:val="left" w:leader="underscore" w:pos="9990"/>
        </w:tabs>
        <w:spacing w:after="0" w:line="240" w:lineRule="auto"/>
        <w:ind w:left="360"/>
        <w:rPr>
          <w:rFonts w:ascii="Tahoma" w:eastAsia="Times New Roman" w:hAnsi="Tahoma" w:cs="Tahoma"/>
          <w:sz w:val="28"/>
          <w:szCs w:val="28"/>
        </w:rPr>
      </w:pPr>
      <w:r w:rsidRPr="00AC5D6F">
        <w:rPr>
          <w:rFonts w:ascii="Tahoma" w:eastAsia="Times New Roman" w:hAnsi="Tahoma" w:cs="Tahoma"/>
          <w:sz w:val="28"/>
          <w:szCs w:val="28"/>
        </w:rPr>
        <w:t xml:space="preserve">Evaluations appropriately conducted by a qualified evaluator will be considered by the district at an Individualized Education Program (IEP) Team meeting in accordance with the Michigan Revised Administrative Rules for Special Education, and may be submitted by any party </w:t>
      </w:r>
      <w:r w:rsidR="00F36F12">
        <w:rPr>
          <w:rFonts w:ascii="Tahoma" w:eastAsia="Times New Roman" w:hAnsi="Tahoma" w:cs="Tahoma"/>
          <w:sz w:val="28"/>
          <w:szCs w:val="28"/>
        </w:rPr>
        <w:t>in</w:t>
      </w:r>
      <w:r w:rsidRPr="00AC5D6F">
        <w:rPr>
          <w:rFonts w:ascii="Tahoma" w:eastAsia="Times New Roman" w:hAnsi="Tahoma" w:cs="Tahoma"/>
          <w:sz w:val="28"/>
          <w:szCs w:val="28"/>
        </w:rPr>
        <w:t xml:space="preserve"> a due process hearing.</w:t>
      </w:r>
    </w:p>
    <w:p w:rsidR="00EC06CE" w:rsidRDefault="00EC06CE" w:rsidP="000E03D7">
      <w:pPr>
        <w:tabs>
          <w:tab w:val="center" w:pos="5760"/>
          <w:tab w:val="left" w:leader="underscore" w:pos="9990"/>
        </w:tabs>
        <w:spacing w:after="0" w:line="240" w:lineRule="auto"/>
        <w:ind w:left="360"/>
        <w:rPr>
          <w:rFonts w:ascii="Tahoma" w:eastAsia="Times New Roman" w:hAnsi="Tahoma" w:cs="Tahoma"/>
          <w:sz w:val="28"/>
          <w:szCs w:val="28"/>
        </w:rPr>
      </w:pPr>
    </w:p>
    <w:p w:rsidR="00EC06CE" w:rsidRDefault="00EC06CE" w:rsidP="000E03D7">
      <w:pPr>
        <w:tabs>
          <w:tab w:val="center" w:pos="5760"/>
          <w:tab w:val="left" w:leader="underscore" w:pos="9990"/>
        </w:tabs>
        <w:spacing w:after="0" w:line="240" w:lineRule="auto"/>
        <w:ind w:left="360"/>
        <w:rPr>
          <w:rFonts w:ascii="Tahoma" w:eastAsia="Times New Roman" w:hAnsi="Tahoma" w:cs="Tahoma"/>
          <w:sz w:val="28"/>
          <w:szCs w:val="28"/>
        </w:rPr>
      </w:pPr>
    </w:p>
    <w:p w:rsidR="00EC06CE" w:rsidRDefault="00EC06CE" w:rsidP="000E03D7">
      <w:pPr>
        <w:tabs>
          <w:tab w:val="center" w:pos="5760"/>
          <w:tab w:val="left" w:leader="underscore" w:pos="9990"/>
        </w:tabs>
        <w:spacing w:after="0" w:line="240" w:lineRule="auto"/>
        <w:ind w:left="360"/>
        <w:rPr>
          <w:rFonts w:ascii="Tahoma" w:eastAsia="Times New Roman" w:hAnsi="Tahoma" w:cs="Tahoma"/>
          <w:sz w:val="28"/>
          <w:szCs w:val="28"/>
        </w:rPr>
      </w:pPr>
    </w:p>
    <w:p w:rsidR="00EC06CE" w:rsidRDefault="00EC06CE" w:rsidP="000E03D7">
      <w:pPr>
        <w:tabs>
          <w:tab w:val="center" w:pos="5760"/>
          <w:tab w:val="left" w:leader="underscore" w:pos="9990"/>
        </w:tabs>
        <w:spacing w:after="0" w:line="240" w:lineRule="auto"/>
        <w:ind w:left="360"/>
        <w:rPr>
          <w:rFonts w:ascii="Tahoma" w:eastAsia="Times New Roman" w:hAnsi="Tahoma" w:cs="Tahoma"/>
          <w:sz w:val="28"/>
          <w:szCs w:val="28"/>
        </w:rPr>
      </w:pPr>
    </w:p>
    <w:p w:rsidR="00EC06CE" w:rsidRDefault="00EC06CE" w:rsidP="00EC06CE">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lastRenderedPageBreak/>
        <w:t>CREDENTIALS FOR INDEPENDENT EVALUATORS</w:t>
      </w:r>
    </w:p>
    <w:p w:rsidR="00EC06CE" w:rsidRDefault="00EC06CE" w:rsidP="00EC06CE">
      <w:pPr>
        <w:tabs>
          <w:tab w:val="center" w:pos="5760"/>
          <w:tab w:val="left" w:leader="underscore" w:pos="9990"/>
        </w:tabs>
        <w:spacing w:after="0" w:line="240" w:lineRule="auto"/>
        <w:ind w:left="360"/>
        <w:jc w:val="center"/>
        <w:rPr>
          <w:rFonts w:ascii="Tahoma" w:eastAsia="Times New Roman" w:hAnsi="Tahoma" w:cs="Tahoma"/>
          <w:sz w:val="28"/>
          <w:szCs w:val="28"/>
        </w:rPr>
      </w:pPr>
    </w:p>
    <w:p w:rsidR="00EC06CE" w:rsidRDefault="00EC06CE" w:rsidP="00EC06CE">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The independent evaluator(s) must possess credentials which are the same, equivalent or superior to those credentials required of public school employees.  Those credentials are as follows:</w:t>
      </w:r>
    </w:p>
    <w:p w:rsidR="00EC06CE" w:rsidRDefault="00EC06CE" w:rsidP="00EC06CE">
      <w:pPr>
        <w:tabs>
          <w:tab w:val="center" w:pos="5760"/>
          <w:tab w:val="left" w:leader="underscore" w:pos="9990"/>
        </w:tabs>
        <w:spacing w:after="0" w:line="240" w:lineRule="auto"/>
        <w:ind w:left="360"/>
        <w:rPr>
          <w:rFonts w:ascii="Tahoma" w:eastAsia="Times New Roman" w:hAnsi="Tahoma" w:cs="Tahoma"/>
          <w:sz w:val="28"/>
          <w:szCs w:val="28"/>
        </w:rPr>
      </w:pPr>
    </w:p>
    <w:tbl>
      <w:tblPr>
        <w:tblStyle w:val="TableGrid"/>
        <w:tblW w:w="0" w:type="auto"/>
        <w:tblInd w:w="360" w:type="dxa"/>
        <w:tblLook w:val="04A0" w:firstRow="1" w:lastRow="0" w:firstColumn="1" w:lastColumn="0" w:noHBand="0" w:noVBand="1"/>
      </w:tblPr>
      <w:tblGrid>
        <w:gridCol w:w="4581"/>
        <w:gridCol w:w="4635"/>
      </w:tblGrid>
      <w:tr w:rsidR="00EC06CE" w:rsidTr="00EC06CE">
        <w:tc>
          <w:tcPr>
            <w:tcW w:w="4788" w:type="dxa"/>
          </w:tcPr>
          <w:p w:rsidR="00EC06CE" w:rsidRPr="00EC06CE" w:rsidRDefault="00EC06CE" w:rsidP="00EC06CE">
            <w:pPr>
              <w:tabs>
                <w:tab w:val="center" w:pos="5760"/>
                <w:tab w:val="left" w:leader="underscore" w:pos="9990"/>
              </w:tabs>
              <w:jc w:val="center"/>
              <w:rPr>
                <w:rFonts w:ascii="Tahoma" w:eastAsia="Times New Roman" w:hAnsi="Tahoma" w:cs="Tahoma"/>
                <w:b/>
                <w:sz w:val="28"/>
                <w:szCs w:val="28"/>
              </w:rPr>
            </w:pPr>
            <w:r>
              <w:rPr>
                <w:rFonts w:ascii="Tahoma" w:eastAsia="Times New Roman" w:hAnsi="Tahoma" w:cs="Tahoma"/>
                <w:b/>
                <w:sz w:val="28"/>
                <w:szCs w:val="28"/>
              </w:rPr>
              <w:t>EXAMINER</w:t>
            </w:r>
          </w:p>
        </w:tc>
        <w:tc>
          <w:tcPr>
            <w:tcW w:w="4788" w:type="dxa"/>
          </w:tcPr>
          <w:p w:rsidR="00EC06CE" w:rsidRPr="00EC06CE" w:rsidRDefault="00EC06CE" w:rsidP="00EC06CE">
            <w:pPr>
              <w:tabs>
                <w:tab w:val="center" w:pos="5760"/>
                <w:tab w:val="left" w:leader="underscore" w:pos="9990"/>
              </w:tabs>
              <w:jc w:val="center"/>
              <w:rPr>
                <w:rFonts w:ascii="Tahoma" w:eastAsia="Times New Roman" w:hAnsi="Tahoma" w:cs="Tahoma"/>
                <w:b/>
                <w:sz w:val="28"/>
                <w:szCs w:val="28"/>
              </w:rPr>
            </w:pPr>
            <w:r>
              <w:rPr>
                <w:rFonts w:ascii="Tahoma" w:eastAsia="Times New Roman" w:hAnsi="Tahoma" w:cs="Tahoma"/>
                <w:b/>
                <w:sz w:val="28"/>
                <w:szCs w:val="28"/>
              </w:rPr>
              <w:t>LICENSE, CERTIFICATION, APPROVAL, REGISTRATION REQUIRED</w:t>
            </w:r>
          </w:p>
        </w:tc>
      </w:tr>
      <w:tr w:rsidR="00EC06CE" w:rsidTr="00EC06CE">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School Psychologist</w:t>
            </w:r>
          </w:p>
        </w:tc>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MDE Certification</w:t>
            </w:r>
          </w:p>
        </w:tc>
      </w:tr>
      <w:tr w:rsidR="00EC06CE" w:rsidTr="00EC06CE">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Psychologist</w:t>
            </w:r>
          </w:p>
        </w:tc>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Fully Licensed Psychologist by the State of Michigan</w:t>
            </w:r>
          </w:p>
        </w:tc>
      </w:tr>
      <w:tr w:rsidR="00EC06CE" w:rsidTr="00EC06CE">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School Social Worker</w:t>
            </w:r>
          </w:p>
        </w:tc>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MDE Approval, Licensed by the State of Michigan</w:t>
            </w:r>
          </w:p>
        </w:tc>
      </w:tr>
      <w:tr w:rsidR="00EC06CE" w:rsidTr="00EC06CE">
        <w:tc>
          <w:tcPr>
            <w:tcW w:w="4788" w:type="dxa"/>
          </w:tcPr>
          <w:p w:rsidR="00EC06CE" w:rsidRDefault="00262422"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Teacher of the Speech and Language Impaired</w:t>
            </w:r>
          </w:p>
        </w:tc>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MDE Certification</w:t>
            </w:r>
          </w:p>
        </w:tc>
      </w:tr>
      <w:tr w:rsidR="00EC06CE" w:rsidTr="00EC06CE">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Speech Pathologist</w:t>
            </w:r>
          </w:p>
        </w:tc>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Licensed by the State of Michigan, Certified by the American Speech-Language-Hearing Association (ASHA)</w:t>
            </w:r>
          </w:p>
        </w:tc>
      </w:tr>
      <w:tr w:rsidR="00EC06CE" w:rsidTr="00EC06CE">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Occupational Therapist</w:t>
            </w:r>
          </w:p>
        </w:tc>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Registration with the American Occupational Therapy Association and the State of Michigan</w:t>
            </w:r>
          </w:p>
        </w:tc>
      </w:tr>
      <w:tr w:rsidR="00EC06CE" w:rsidTr="00EC06CE">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Physical Therapist</w:t>
            </w:r>
          </w:p>
        </w:tc>
        <w:tc>
          <w:tcPr>
            <w:tcW w:w="4788" w:type="dxa"/>
          </w:tcPr>
          <w:p w:rsidR="00EC06CE"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Licensed by the State of Michigan</w:t>
            </w:r>
          </w:p>
        </w:tc>
      </w:tr>
      <w:tr w:rsidR="00F56C5A" w:rsidTr="00EC06CE">
        <w:tc>
          <w:tcPr>
            <w:tcW w:w="4788" w:type="dxa"/>
          </w:tcPr>
          <w:p w:rsidR="00F56C5A"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Audiologist</w:t>
            </w:r>
          </w:p>
        </w:tc>
        <w:tc>
          <w:tcPr>
            <w:tcW w:w="4788" w:type="dxa"/>
          </w:tcPr>
          <w:p w:rsidR="00F56C5A"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Licensed by the State of Michigan</w:t>
            </w:r>
          </w:p>
        </w:tc>
      </w:tr>
      <w:tr w:rsidR="00F56C5A" w:rsidTr="00EC06CE">
        <w:tc>
          <w:tcPr>
            <w:tcW w:w="4788" w:type="dxa"/>
          </w:tcPr>
          <w:p w:rsidR="00F56C5A"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Orientation and Mobility Specialist</w:t>
            </w:r>
          </w:p>
        </w:tc>
        <w:tc>
          <w:tcPr>
            <w:tcW w:w="4788" w:type="dxa"/>
          </w:tcPr>
          <w:p w:rsidR="00F56C5A"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Certified by the Association for the Education and Rehabilitation of the Visually Impaired</w:t>
            </w:r>
          </w:p>
        </w:tc>
      </w:tr>
      <w:tr w:rsidR="00F56C5A" w:rsidTr="00EC06CE">
        <w:tc>
          <w:tcPr>
            <w:tcW w:w="4788" w:type="dxa"/>
          </w:tcPr>
          <w:p w:rsidR="00F56C5A"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School Nurse</w:t>
            </w:r>
          </w:p>
        </w:tc>
        <w:tc>
          <w:tcPr>
            <w:tcW w:w="4788" w:type="dxa"/>
          </w:tcPr>
          <w:p w:rsidR="00F56C5A" w:rsidRDefault="00F56C5A" w:rsidP="00EC06CE">
            <w:pPr>
              <w:tabs>
                <w:tab w:val="center" w:pos="5760"/>
                <w:tab w:val="left" w:leader="underscore" w:pos="9990"/>
              </w:tabs>
              <w:jc w:val="center"/>
              <w:rPr>
                <w:rFonts w:ascii="Tahoma" w:eastAsia="Times New Roman" w:hAnsi="Tahoma" w:cs="Tahoma"/>
                <w:sz w:val="28"/>
                <w:szCs w:val="28"/>
              </w:rPr>
            </w:pPr>
            <w:r>
              <w:rPr>
                <w:rFonts w:ascii="Tahoma" w:eastAsia="Times New Roman" w:hAnsi="Tahoma" w:cs="Tahoma"/>
                <w:sz w:val="28"/>
                <w:szCs w:val="28"/>
              </w:rPr>
              <w:t>MDE Certification, Registered with the State of Michigan</w:t>
            </w:r>
          </w:p>
        </w:tc>
      </w:tr>
    </w:tbl>
    <w:p w:rsidR="00EC06CE" w:rsidRDefault="00EC06CE" w:rsidP="00EC06CE">
      <w:pPr>
        <w:tabs>
          <w:tab w:val="center" w:pos="5760"/>
          <w:tab w:val="left" w:leader="underscore" w:pos="9990"/>
        </w:tabs>
        <w:spacing w:after="0" w:line="240" w:lineRule="auto"/>
        <w:ind w:left="360"/>
        <w:rPr>
          <w:rFonts w:ascii="Tahoma" w:eastAsia="Times New Roman" w:hAnsi="Tahoma" w:cs="Tahoma"/>
          <w:sz w:val="28"/>
          <w:szCs w:val="28"/>
        </w:rPr>
      </w:pPr>
    </w:p>
    <w:p w:rsidR="00F56C5A" w:rsidRDefault="00F56C5A" w:rsidP="00EC06CE">
      <w:pPr>
        <w:tabs>
          <w:tab w:val="center" w:pos="5760"/>
          <w:tab w:val="left" w:leader="underscore" w:pos="9990"/>
        </w:tabs>
        <w:spacing w:after="0" w:line="240" w:lineRule="auto"/>
        <w:ind w:left="360"/>
        <w:rPr>
          <w:rFonts w:ascii="Tahoma" w:eastAsia="Times New Roman" w:hAnsi="Tahoma" w:cs="Tahoma"/>
          <w:sz w:val="28"/>
          <w:szCs w:val="28"/>
        </w:rPr>
      </w:pPr>
    </w:p>
    <w:p w:rsidR="00F56C5A" w:rsidRDefault="00F56C5A" w:rsidP="00EC06CE">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 xml:space="preserve">Other types of </w:t>
      </w:r>
      <w:r w:rsidR="00ED3043">
        <w:rPr>
          <w:rFonts w:ascii="Tahoma" w:eastAsia="Times New Roman" w:hAnsi="Tahoma" w:cs="Tahoma"/>
          <w:sz w:val="28"/>
          <w:szCs w:val="28"/>
        </w:rPr>
        <w:t>evaluators</w:t>
      </w:r>
      <w:r>
        <w:rPr>
          <w:rFonts w:ascii="Tahoma" w:eastAsia="Times New Roman" w:hAnsi="Tahoma" w:cs="Tahoma"/>
          <w:sz w:val="28"/>
          <w:szCs w:val="28"/>
        </w:rPr>
        <w:t xml:space="preserve"> must meet criteria or licensing as es</w:t>
      </w:r>
      <w:r w:rsidR="00ED3043">
        <w:rPr>
          <w:rFonts w:ascii="Tahoma" w:eastAsia="Times New Roman" w:hAnsi="Tahoma" w:cs="Tahoma"/>
          <w:sz w:val="28"/>
          <w:szCs w:val="28"/>
        </w:rPr>
        <w:t>tablished by their professions.</w:t>
      </w:r>
    </w:p>
    <w:p w:rsidR="00ED3043" w:rsidRDefault="00ED3043" w:rsidP="00EC06CE">
      <w:pPr>
        <w:tabs>
          <w:tab w:val="center" w:pos="5760"/>
          <w:tab w:val="left" w:leader="underscore" w:pos="9990"/>
        </w:tabs>
        <w:spacing w:after="0" w:line="240" w:lineRule="auto"/>
        <w:ind w:left="360"/>
        <w:rPr>
          <w:rFonts w:ascii="Tahoma" w:eastAsia="Times New Roman" w:hAnsi="Tahoma" w:cs="Tahoma"/>
          <w:sz w:val="28"/>
          <w:szCs w:val="28"/>
        </w:rPr>
      </w:pPr>
    </w:p>
    <w:p w:rsidR="00ED3043" w:rsidRDefault="00ED3043" w:rsidP="00EC06CE">
      <w:pPr>
        <w:tabs>
          <w:tab w:val="center" w:pos="5760"/>
          <w:tab w:val="left" w:leader="underscore" w:pos="9990"/>
        </w:tabs>
        <w:spacing w:after="0" w:line="240" w:lineRule="auto"/>
        <w:ind w:left="360"/>
        <w:rPr>
          <w:rFonts w:ascii="Tahoma" w:eastAsia="Times New Roman" w:hAnsi="Tahoma" w:cs="Tahoma"/>
          <w:sz w:val="28"/>
          <w:szCs w:val="28"/>
        </w:rPr>
      </w:pPr>
    </w:p>
    <w:p w:rsidR="00ED3043" w:rsidRDefault="00ED3043" w:rsidP="00EC06CE">
      <w:pPr>
        <w:tabs>
          <w:tab w:val="center" w:pos="5760"/>
          <w:tab w:val="left" w:leader="underscore" w:pos="9990"/>
        </w:tabs>
        <w:spacing w:after="0" w:line="240" w:lineRule="auto"/>
        <w:ind w:left="360"/>
        <w:rPr>
          <w:rFonts w:ascii="Tahoma" w:eastAsia="Times New Roman" w:hAnsi="Tahoma" w:cs="Tahoma"/>
          <w:sz w:val="28"/>
          <w:szCs w:val="28"/>
        </w:rPr>
      </w:pPr>
    </w:p>
    <w:p w:rsidR="00ED3043" w:rsidRPr="00B97DE3" w:rsidRDefault="00AD01D5" w:rsidP="00EC06CE">
      <w:pPr>
        <w:tabs>
          <w:tab w:val="center" w:pos="5760"/>
          <w:tab w:val="left" w:leader="underscore" w:pos="9990"/>
        </w:tabs>
        <w:spacing w:after="0" w:line="240" w:lineRule="auto"/>
        <w:ind w:left="360"/>
        <w:rPr>
          <w:rFonts w:ascii="Tahoma" w:eastAsia="Times New Roman" w:hAnsi="Tahoma" w:cs="Tahoma"/>
          <w:b/>
          <w:sz w:val="28"/>
          <w:szCs w:val="28"/>
        </w:rPr>
      </w:pPr>
      <w:r w:rsidRPr="00B97DE3">
        <w:rPr>
          <w:rFonts w:ascii="Tahoma" w:eastAsia="Times New Roman" w:hAnsi="Tahoma" w:cs="Tahoma"/>
          <w:b/>
          <w:sz w:val="28"/>
          <w:szCs w:val="28"/>
        </w:rPr>
        <w:lastRenderedPageBreak/>
        <w:t>PARENT CONSENT FOR INDEPENDENT EDUCATION EVALUATION</w:t>
      </w: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Parent’s name: ________________________________________</w:t>
      </w: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Student’</w:t>
      </w:r>
      <w:r w:rsidR="00B97DE3">
        <w:rPr>
          <w:rFonts w:ascii="Tahoma" w:eastAsia="Times New Roman" w:hAnsi="Tahoma" w:cs="Tahoma"/>
          <w:sz w:val="28"/>
          <w:szCs w:val="28"/>
        </w:rPr>
        <w:t>s name</w:t>
      </w:r>
      <w:r>
        <w:rPr>
          <w:rFonts w:ascii="Tahoma" w:eastAsia="Times New Roman" w:hAnsi="Tahoma" w:cs="Tahoma"/>
          <w:sz w:val="28"/>
          <w:szCs w:val="28"/>
        </w:rPr>
        <w:t>:  _____________________________________</w:t>
      </w: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p>
    <w:p w:rsidR="00C1221C" w:rsidRDefault="00C1221C" w:rsidP="00EC06CE">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I have been informed of our rights to an independent educational evaluation and have received a copy of the C.O.O.R. Intermediate School District’s Criteria and Procedures for Independent Education Evaluation (IEE).  I consent to an independent education evaluation (IEE) to be conducted by the individual named below.  I consent to the district providing this individual to the student’s education records and consent to the release of the evaluation report, test protocols and notes to the school district.</w:t>
      </w:r>
    </w:p>
    <w:p w:rsidR="00046D42" w:rsidRDefault="00046D42" w:rsidP="00EC06CE">
      <w:pPr>
        <w:tabs>
          <w:tab w:val="center" w:pos="5760"/>
          <w:tab w:val="left" w:leader="underscore" w:pos="9990"/>
        </w:tabs>
        <w:spacing w:after="0" w:line="240" w:lineRule="auto"/>
        <w:ind w:left="360"/>
        <w:rPr>
          <w:rFonts w:ascii="Tahoma" w:eastAsia="Times New Roman" w:hAnsi="Tahoma" w:cs="Tahoma"/>
          <w:sz w:val="28"/>
          <w:szCs w:val="28"/>
        </w:rPr>
      </w:pPr>
    </w:p>
    <w:p w:rsidR="00046D42" w:rsidRDefault="00046D42" w:rsidP="00EC06CE">
      <w:pPr>
        <w:pBdr>
          <w:bottom w:val="single" w:sz="12" w:space="1" w:color="auto"/>
        </w:pBdr>
        <w:tabs>
          <w:tab w:val="center" w:pos="5760"/>
          <w:tab w:val="left" w:leader="underscore" w:pos="9990"/>
        </w:tabs>
        <w:spacing w:after="0" w:line="240" w:lineRule="auto"/>
        <w:ind w:left="360"/>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t>Name of evaluator</w:t>
      </w: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pBdr>
          <w:bottom w:val="single" w:sz="12" w:space="1" w:color="auto"/>
        </w:pBd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t>Title</w:t>
      </w: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pBdr>
          <w:bottom w:val="single" w:sz="12" w:space="1" w:color="auto"/>
        </w:pBd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t>Address</w:t>
      </w: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pBdr>
          <w:bottom w:val="single" w:sz="12" w:space="1" w:color="auto"/>
        </w:pBd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t>City, State, Zip Code</w:t>
      </w: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pBdr>
          <w:bottom w:val="single" w:sz="12" w:space="1" w:color="auto"/>
        </w:pBd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t>Phone number, fax number and e-mail address</w:t>
      </w: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r>
        <w:rPr>
          <w:rFonts w:ascii="Tahoma" w:eastAsia="Times New Roman" w:hAnsi="Tahoma" w:cs="Tahoma"/>
          <w:sz w:val="28"/>
          <w:szCs w:val="28"/>
        </w:rPr>
        <w:t>Please attach a copy of the evaluator’s license, certificate, approval or a brief statement of the evaluator’s credentials.</w:t>
      </w:r>
    </w:p>
    <w:p w:rsidR="00046D42" w:rsidRDefault="00046D42" w:rsidP="00046D42">
      <w:pPr>
        <w:tabs>
          <w:tab w:val="center" w:pos="5760"/>
          <w:tab w:val="left" w:leader="underscore" w:pos="9990"/>
        </w:tabs>
        <w:spacing w:after="0" w:line="240" w:lineRule="auto"/>
        <w:ind w:left="360"/>
        <w:jc w:val="center"/>
        <w:rPr>
          <w:rFonts w:ascii="Tahoma" w:eastAsia="Times New Roman" w:hAnsi="Tahoma" w:cs="Tahoma"/>
          <w:sz w:val="28"/>
          <w:szCs w:val="28"/>
        </w:rPr>
      </w:pPr>
    </w:p>
    <w:p w:rsidR="00046D42" w:rsidRDefault="00046D42" w:rsidP="00046D42">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______________</w:t>
      </w:r>
      <w:r>
        <w:rPr>
          <w:rFonts w:ascii="Tahoma" w:eastAsia="Times New Roman" w:hAnsi="Tahoma" w:cs="Tahoma"/>
          <w:sz w:val="28"/>
          <w:szCs w:val="28"/>
        </w:rPr>
        <w:tab/>
        <w:t>_______________</w:t>
      </w:r>
    </w:p>
    <w:p w:rsidR="00046D42" w:rsidRPr="00AC5D6F" w:rsidRDefault="00046D42" w:rsidP="00046D42">
      <w:pPr>
        <w:tabs>
          <w:tab w:val="center" w:pos="5760"/>
          <w:tab w:val="left" w:leader="underscore" w:pos="9990"/>
        </w:tabs>
        <w:spacing w:after="0" w:line="240" w:lineRule="auto"/>
        <w:ind w:left="360"/>
        <w:rPr>
          <w:rFonts w:ascii="Tahoma" w:eastAsia="Times New Roman" w:hAnsi="Tahoma" w:cs="Tahoma"/>
          <w:sz w:val="28"/>
          <w:szCs w:val="28"/>
        </w:rPr>
      </w:pPr>
      <w:r>
        <w:rPr>
          <w:rFonts w:ascii="Tahoma" w:eastAsia="Times New Roman" w:hAnsi="Tahoma" w:cs="Tahoma"/>
          <w:sz w:val="28"/>
          <w:szCs w:val="28"/>
        </w:rPr>
        <w:t>DATE</w:t>
      </w:r>
      <w:r>
        <w:rPr>
          <w:rFonts w:ascii="Tahoma" w:eastAsia="Times New Roman" w:hAnsi="Tahoma" w:cs="Tahoma"/>
          <w:sz w:val="28"/>
          <w:szCs w:val="28"/>
        </w:rPr>
        <w:tab/>
        <w:t>Signature of parent</w:t>
      </w:r>
    </w:p>
    <w:sectPr w:rsidR="00046D42" w:rsidRPr="00AC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C8C"/>
    <w:multiLevelType w:val="hybridMultilevel"/>
    <w:tmpl w:val="D2C46112"/>
    <w:lvl w:ilvl="0" w:tplc="24A8C0B4">
      <w:start w:val="12"/>
      <w:numFmt w:val="decimal"/>
      <w:lvlText w:val="%1."/>
      <w:lvlJc w:val="left"/>
      <w:pPr>
        <w:tabs>
          <w:tab w:val="num" w:pos="360"/>
        </w:tabs>
        <w:ind w:left="360" w:hanging="360"/>
      </w:pPr>
      <w:rPr>
        <w:rFonts w:hint="default"/>
      </w:rPr>
    </w:lvl>
    <w:lvl w:ilvl="1" w:tplc="1D0A893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6958B9"/>
    <w:multiLevelType w:val="hybridMultilevel"/>
    <w:tmpl w:val="A62427A4"/>
    <w:lvl w:ilvl="0" w:tplc="72BE4D1E">
      <w:start w:val="1"/>
      <w:numFmt w:val="decimal"/>
      <w:lvlText w:val="%1."/>
      <w:lvlJc w:val="left"/>
      <w:pPr>
        <w:tabs>
          <w:tab w:val="num" w:pos="720"/>
        </w:tabs>
        <w:ind w:left="720" w:hanging="360"/>
      </w:pPr>
      <w:rPr>
        <w:rFonts w:hint="default"/>
      </w:rPr>
    </w:lvl>
    <w:lvl w:ilvl="1" w:tplc="1D0A89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5DF17E8"/>
    <w:multiLevelType w:val="multilevel"/>
    <w:tmpl w:val="C016A1CC"/>
    <w:lvl w:ilvl="0">
      <w:start w:val="989"/>
      <w:numFmt w:val="decimal"/>
      <w:lvlText w:val="%1"/>
      <w:lvlJc w:val="left"/>
      <w:pPr>
        <w:ind w:left="1710" w:hanging="1710"/>
      </w:pPr>
      <w:rPr>
        <w:rFonts w:hint="default"/>
      </w:rPr>
    </w:lvl>
    <w:lvl w:ilvl="1">
      <w:start w:val="390"/>
      <w:numFmt w:val="decimal"/>
      <w:lvlText w:val="%1-%2"/>
      <w:lvlJc w:val="left"/>
      <w:pPr>
        <w:ind w:left="1710" w:hanging="1710"/>
      </w:pPr>
      <w:rPr>
        <w:rFonts w:hint="default"/>
      </w:rPr>
    </w:lvl>
    <w:lvl w:ilvl="2">
      <w:start w:val="8731"/>
      <w:numFmt w:val="decimal"/>
      <w:lvlText w:val="%1-%2-%3"/>
      <w:lvlJc w:val="left"/>
      <w:pPr>
        <w:ind w:left="1710" w:hanging="1710"/>
      </w:pPr>
      <w:rPr>
        <w:rFonts w:hint="default"/>
      </w:rPr>
    </w:lvl>
    <w:lvl w:ilvl="3">
      <w:start w:val="1"/>
      <w:numFmt w:val="decimal"/>
      <w:lvlText w:val="%1-%2-%3.%4"/>
      <w:lvlJc w:val="left"/>
      <w:pPr>
        <w:ind w:left="1710" w:hanging="1710"/>
      </w:pPr>
      <w:rPr>
        <w:rFonts w:hint="default"/>
      </w:rPr>
    </w:lvl>
    <w:lvl w:ilvl="4">
      <w:start w:val="1"/>
      <w:numFmt w:val="decimal"/>
      <w:lvlText w:val="%1-%2-%3.%4.%5"/>
      <w:lvlJc w:val="left"/>
      <w:pPr>
        <w:ind w:left="1710" w:hanging="171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4FD84AF2"/>
    <w:multiLevelType w:val="hybridMultilevel"/>
    <w:tmpl w:val="0240C23C"/>
    <w:lvl w:ilvl="0" w:tplc="C3B45EA8">
      <w:start w:val="1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7"/>
    <w:rsid w:val="00046D42"/>
    <w:rsid w:val="00080CD6"/>
    <w:rsid w:val="000E03D7"/>
    <w:rsid w:val="00120BDD"/>
    <w:rsid w:val="001A3B9A"/>
    <w:rsid w:val="00250307"/>
    <w:rsid w:val="00262422"/>
    <w:rsid w:val="00263F57"/>
    <w:rsid w:val="00333B06"/>
    <w:rsid w:val="004051C3"/>
    <w:rsid w:val="00425C6C"/>
    <w:rsid w:val="00544C97"/>
    <w:rsid w:val="005F2122"/>
    <w:rsid w:val="00695AF3"/>
    <w:rsid w:val="0074267D"/>
    <w:rsid w:val="008A40A7"/>
    <w:rsid w:val="00903D96"/>
    <w:rsid w:val="00AB0669"/>
    <w:rsid w:val="00AC5D6F"/>
    <w:rsid w:val="00AD01D5"/>
    <w:rsid w:val="00B97DE3"/>
    <w:rsid w:val="00C1221C"/>
    <w:rsid w:val="00C7289A"/>
    <w:rsid w:val="00D92E24"/>
    <w:rsid w:val="00EC06CE"/>
    <w:rsid w:val="00ED3043"/>
    <w:rsid w:val="00F36F12"/>
    <w:rsid w:val="00F56C5A"/>
    <w:rsid w:val="00FD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9A"/>
    <w:pPr>
      <w:ind w:left="720"/>
      <w:contextualSpacing/>
    </w:pPr>
  </w:style>
  <w:style w:type="table" w:styleId="TableGrid">
    <w:name w:val="Table Grid"/>
    <w:basedOn w:val="TableNormal"/>
    <w:uiPriority w:val="59"/>
    <w:rsid w:val="00EC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9A"/>
    <w:pPr>
      <w:ind w:left="720"/>
      <w:contextualSpacing/>
    </w:pPr>
  </w:style>
  <w:style w:type="table" w:styleId="TableGrid">
    <w:name w:val="Table Grid"/>
    <w:basedOn w:val="TableNormal"/>
    <w:uiPriority w:val="59"/>
    <w:rsid w:val="00EC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91084">
      <w:bodyDiv w:val="1"/>
      <w:marLeft w:val="0"/>
      <w:marRight w:val="0"/>
      <w:marTop w:val="0"/>
      <w:marBottom w:val="0"/>
      <w:divBdr>
        <w:top w:val="none" w:sz="0" w:space="0" w:color="auto"/>
        <w:left w:val="none" w:sz="0" w:space="0" w:color="auto"/>
        <w:bottom w:val="none" w:sz="0" w:space="0" w:color="auto"/>
        <w:right w:val="none" w:sz="0" w:space="0" w:color="auto"/>
      </w:divBdr>
      <w:divsChild>
        <w:div w:id="1928070966">
          <w:marLeft w:val="0"/>
          <w:marRight w:val="0"/>
          <w:marTop w:val="0"/>
          <w:marBottom w:val="0"/>
          <w:divBdr>
            <w:top w:val="none" w:sz="0" w:space="0" w:color="auto"/>
            <w:left w:val="none" w:sz="0" w:space="0" w:color="auto"/>
            <w:bottom w:val="none" w:sz="0" w:space="0" w:color="auto"/>
            <w:right w:val="none" w:sz="0" w:space="0" w:color="auto"/>
          </w:divBdr>
        </w:div>
        <w:div w:id="432626532">
          <w:marLeft w:val="0"/>
          <w:marRight w:val="0"/>
          <w:marTop w:val="0"/>
          <w:marBottom w:val="0"/>
          <w:divBdr>
            <w:top w:val="none" w:sz="0" w:space="0" w:color="auto"/>
            <w:left w:val="none" w:sz="0" w:space="0" w:color="auto"/>
            <w:bottom w:val="none" w:sz="0" w:space="0" w:color="auto"/>
            <w:right w:val="none" w:sz="0" w:space="0" w:color="auto"/>
          </w:divBdr>
        </w:div>
        <w:div w:id="998773171">
          <w:marLeft w:val="0"/>
          <w:marRight w:val="0"/>
          <w:marTop w:val="0"/>
          <w:marBottom w:val="0"/>
          <w:divBdr>
            <w:top w:val="none" w:sz="0" w:space="0" w:color="auto"/>
            <w:left w:val="none" w:sz="0" w:space="0" w:color="auto"/>
            <w:bottom w:val="none" w:sz="0" w:space="0" w:color="auto"/>
            <w:right w:val="none" w:sz="0" w:space="0" w:color="auto"/>
          </w:divBdr>
        </w:div>
        <w:div w:id="375617247">
          <w:marLeft w:val="0"/>
          <w:marRight w:val="0"/>
          <w:marTop w:val="0"/>
          <w:marBottom w:val="0"/>
          <w:divBdr>
            <w:top w:val="none" w:sz="0" w:space="0" w:color="auto"/>
            <w:left w:val="none" w:sz="0" w:space="0" w:color="auto"/>
            <w:bottom w:val="none" w:sz="0" w:space="0" w:color="auto"/>
            <w:right w:val="none" w:sz="0" w:space="0" w:color="auto"/>
          </w:divBdr>
        </w:div>
        <w:div w:id="1794472073">
          <w:marLeft w:val="0"/>
          <w:marRight w:val="0"/>
          <w:marTop w:val="0"/>
          <w:marBottom w:val="0"/>
          <w:divBdr>
            <w:top w:val="none" w:sz="0" w:space="0" w:color="auto"/>
            <w:left w:val="none" w:sz="0" w:space="0" w:color="auto"/>
            <w:bottom w:val="none" w:sz="0" w:space="0" w:color="auto"/>
            <w:right w:val="none" w:sz="0" w:space="0" w:color="auto"/>
          </w:divBdr>
        </w:div>
        <w:div w:id="1205678745">
          <w:marLeft w:val="0"/>
          <w:marRight w:val="0"/>
          <w:marTop w:val="0"/>
          <w:marBottom w:val="0"/>
          <w:divBdr>
            <w:top w:val="none" w:sz="0" w:space="0" w:color="auto"/>
            <w:left w:val="none" w:sz="0" w:space="0" w:color="auto"/>
            <w:bottom w:val="none" w:sz="0" w:space="0" w:color="auto"/>
            <w:right w:val="none" w:sz="0" w:space="0" w:color="auto"/>
          </w:divBdr>
        </w:div>
        <w:div w:id="967509649">
          <w:marLeft w:val="0"/>
          <w:marRight w:val="0"/>
          <w:marTop w:val="0"/>
          <w:marBottom w:val="0"/>
          <w:divBdr>
            <w:top w:val="none" w:sz="0" w:space="0" w:color="auto"/>
            <w:left w:val="none" w:sz="0" w:space="0" w:color="auto"/>
            <w:bottom w:val="none" w:sz="0" w:space="0" w:color="auto"/>
            <w:right w:val="none" w:sz="0" w:space="0" w:color="auto"/>
          </w:divBdr>
        </w:div>
        <w:div w:id="38555035">
          <w:marLeft w:val="0"/>
          <w:marRight w:val="0"/>
          <w:marTop w:val="0"/>
          <w:marBottom w:val="0"/>
          <w:divBdr>
            <w:top w:val="none" w:sz="0" w:space="0" w:color="auto"/>
            <w:left w:val="none" w:sz="0" w:space="0" w:color="auto"/>
            <w:bottom w:val="none" w:sz="0" w:space="0" w:color="auto"/>
            <w:right w:val="none" w:sz="0" w:space="0" w:color="auto"/>
          </w:divBdr>
        </w:div>
      </w:divsChild>
    </w:div>
    <w:div w:id="1433819921">
      <w:bodyDiv w:val="1"/>
      <w:marLeft w:val="0"/>
      <w:marRight w:val="0"/>
      <w:marTop w:val="0"/>
      <w:marBottom w:val="0"/>
      <w:divBdr>
        <w:top w:val="none" w:sz="0" w:space="0" w:color="auto"/>
        <w:left w:val="none" w:sz="0" w:space="0" w:color="auto"/>
        <w:bottom w:val="none" w:sz="0" w:space="0" w:color="auto"/>
        <w:right w:val="none" w:sz="0" w:space="0" w:color="auto"/>
      </w:divBdr>
      <w:divsChild>
        <w:div w:id="1849098344">
          <w:marLeft w:val="0"/>
          <w:marRight w:val="0"/>
          <w:marTop w:val="0"/>
          <w:marBottom w:val="0"/>
          <w:divBdr>
            <w:top w:val="none" w:sz="0" w:space="0" w:color="auto"/>
            <w:left w:val="none" w:sz="0" w:space="0" w:color="auto"/>
            <w:bottom w:val="none" w:sz="0" w:space="0" w:color="auto"/>
            <w:right w:val="none" w:sz="0" w:space="0" w:color="auto"/>
          </w:divBdr>
        </w:div>
        <w:div w:id="375277089">
          <w:marLeft w:val="0"/>
          <w:marRight w:val="0"/>
          <w:marTop w:val="0"/>
          <w:marBottom w:val="0"/>
          <w:divBdr>
            <w:top w:val="none" w:sz="0" w:space="0" w:color="auto"/>
            <w:left w:val="none" w:sz="0" w:space="0" w:color="auto"/>
            <w:bottom w:val="none" w:sz="0" w:space="0" w:color="auto"/>
            <w:right w:val="none" w:sz="0" w:space="0" w:color="auto"/>
          </w:divBdr>
        </w:div>
        <w:div w:id="1870801731">
          <w:marLeft w:val="0"/>
          <w:marRight w:val="0"/>
          <w:marTop w:val="0"/>
          <w:marBottom w:val="0"/>
          <w:divBdr>
            <w:top w:val="none" w:sz="0" w:space="0" w:color="auto"/>
            <w:left w:val="none" w:sz="0" w:space="0" w:color="auto"/>
            <w:bottom w:val="none" w:sz="0" w:space="0" w:color="auto"/>
            <w:right w:val="none" w:sz="0" w:space="0" w:color="auto"/>
          </w:divBdr>
        </w:div>
        <w:div w:id="1349215779">
          <w:marLeft w:val="0"/>
          <w:marRight w:val="0"/>
          <w:marTop w:val="0"/>
          <w:marBottom w:val="0"/>
          <w:divBdr>
            <w:top w:val="none" w:sz="0" w:space="0" w:color="auto"/>
            <w:left w:val="none" w:sz="0" w:space="0" w:color="auto"/>
            <w:bottom w:val="none" w:sz="0" w:space="0" w:color="auto"/>
            <w:right w:val="none" w:sz="0" w:space="0" w:color="auto"/>
          </w:divBdr>
        </w:div>
        <w:div w:id="1910769445">
          <w:marLeft w:val="0"/>
          <w:marRight w:val="0"/>
          <w:marTop w:val="0"/>
          <w:marBottom w:val="0"/>
          <w:divBdr>
            <w:top w:val="none" w:sz="0" w:space="0" w:color="auto"/>
            <w:left w:val="none" w:sz="0" w:space="0" w:color="auto"/>
            <w:bottom w:val="none" w:sz="0" w:space="0" w:color="auto"/>
            <w:right w:val="none" w:sz="0" w:space="0" w:color="auto"/>
          </w:divBdr>
        </w:div>
        <w:div w:id="496724596">
          <w:marLeft w:val="0"/>
          <w:marRight w:val="0"/>
          <w:marTop w:val="0"/>
          <w:marBottom w:val="0"/>
          <w:divBdr>
            <w:top w:val="none" w:sz="0" w:space="0" w:color="auto"/>
            <w:left w:val="none" w:sz="0" w:space="0" w:color="auto"/>
            <w:bottom w:val="none" w:sz="0" w:space="0" w:color="auto"/>
            <w:right w:val="none" w:sz="0" w:space="0" w:color="auto"/>
          </w:divBdr>
        </w:div>
        <w:div w:id="204436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Wachowiak</dc:creator>
  <cp:lastModifiedBy>Ruggero Dozzi</cp:lastModifiedBy>
  <cp:revision>2</cp:revision>
  <cp:lastPrinted>2014-06-02T20:00:00Z</cp:lastPrinted>
  <dcterms:created xsi:type="dcterms:W3CDTF">2014-06-27T16:14:00Z</dcterms:created>
  <dcterms:modified xsi:type="dcterms:W3CDTF">2014-06-27T16:14:00Z</dcterms:modified>
</cp:coreProperties>
</file>